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9205"/>
      </w:tblGrid>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jc w:val="center"/>
              <w:outlineLvl w:val="1"/>
              <w:rPr>
                <w:rFonts w:ascii="Arial" w:eastAsia="Times New Roman" w:hAnsi="Arial" w:cs="Arial"/>
                <w:b/>
                <w:bCs/>
                <w:color w:val="000000"/>
                <w:sz w:val="32"/>
                <w:szCs w:val="32"/>
                <w:lang w:eastAsia="ru-RU"/>
              </w:rPr>
            </w:pP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pacing w:after="0" w:line="240" w:lineRule="auto"/>
              <w:jc w:val="center"/>
              <w:rPr>
                <w:rFonts w:ascii="Arial" w:eastAsia="Times New Roman" w:hAnsi="Arial" w:cs="Arial"/>
                <w:color w:val="000000"/>
                <w:sz w:val="24"/>
                <w:szCs w:val="24"/>
                <w:lang w:eastAsia="ru-RU"/>
              </w:rPr>
            </w:pPr>
            <w:r w:rsidRPr="00AA18A9">
              <w:rPr>
                <w:rFonts w:ascii="Arial" w:eastAsia="Times New Roman" w:hAnsi="Arial" w:cs="Arial"/>
                <w:b/>
                <w:bCs/>
                <w:color w:val="000000"/>
                <w:sz w:val="24"/>
                <w:szCs w:val="24"/>
                <w:lang w:eastAsia="ru-RU"/>
              </w:rPr>
              <w:t>ПОСТАНОВЛЕНИЕ</w:t>
            </w:r>
          </w:p>
          <w:p w:rsidR="00AA18A9" w:rsidRPr="00AA18A9" w:rsidRDefault="00AA18A9" w:rsidP="00AA18A9">
            <w:pPr>
              <w:spacing w:after="0" w:line="240" w:lineRule="auto"/>
              <w:jc w:val="center"/>
              <w:rPr>
                <w:rFonts w:ascii="Arial" w:eastAsia="Times New Roman" w:hAnsi="Arial" w:cs="Arial"/>
                <w:color w:val="000000"/>
                <w:sz w:val="24"/>
                <w:szCs w:val="24"/>
                <w:lang w:eastAsia="ru-RU"/>
              </w:rPr>
            </w:pPr>
          </w:p>
          <w:p w:rsidR="00AA18A9" w:rsidRPr="00AA18A9" w:rsidRDefault="00AA18A9" w:rsidP="00AA18A9">
            <w:pPr>
              <w:spacing w:after="0" w:line="240" w:lineRule="auto"/>
              <w:jc w:val="center"/>
              <w:rPr>
                <w:rFonts w:ascii="Arial" w:eastAsia="Times New Roman" w:hAnsi="Arial" w:cs="Arial"/>
                <w:color w:val="000000"/>
                <w:sz w:val="24"/>
                <w:szCs w:val="24"/>
                <w:lang w:eastAsia="ru-RU"/>
              </w:rPr>
            </w:pPr>
            <w:r w:rsidRPr="00AA18A9">
              <w:rPr>
                <w:rFonts w:ascii="Arial" w:eastAsia="Times New Roman" w:hAnsi="Arial" w:cs="Arial"/>
                <w:b/>
                <w:bCs/>
                <w:color w:val="000000"/>
                <w:sz w:val="24"/>
                <w:szCs w:val="24"/>
                <w:lang w:eastAsia="ru-RU"/>
              </w:rPr>
              <w:t xml:space="preserve">АДМИНИСТРАЦИИ СЕЛЬСКОГО ПОСЕЛЕНИЯ </w:t>
            </w:r>
            <w:r w:rsidR="003F6C06">
              <w:rPr>
                <w:rFonts w:ascii="Arial" w:eastAsia="Times New Roman" w:hAnsi="Arial" w:cs="Arial"/>
                <w:b/>
                <w:bCs/>
                <w:color w:val="000000"/>
                <w:sz w:val="24"/>
                <w:szCs w:val="24"/>
                <w:lang w:eastAsia="ru-RU"/>
              </w:rPr>
              <w:t>ДМИТРИЕВСКИЙ</w:t>
            </w:r>
            <w:r w:rsidRPr="00AA18A9">
              <w:rPr>
                <w:rFonts w:ascii="Arial" w:eastAsia="Times New Roman" w:hAnsi="Arial" w:cs="Arial"/>
                <w:b/>
                <w:bCs/>
                <w:color w:val="000000"/>
                <w:sz w:val="24"/>
                <w:szCs w:val="24"/>
                <w:lang w:eastAsia="ru-RU"/>
              </w:rPr>
              <w:t xml:space="preserve"> СЕЛЬСОВЕТ УСМАНСКОГО МУНИЦИПАЛЬНОГО РАЙОНА</w:t>
            </w:r>
          </w:p>
          <w:p w:rsidR="00AA18A9" w:rsidRPr="00AA18A9" w:rsidRDefault="00AA18A9" w:rsidP="00AA18A9">
            <w:pPr>
              <w:spacing w:after="0" w:line="240" w:lineRule="auto"/>
              <w:jc w:val="center"/>
              <w:rPr>
                <w:rFonts w:ascii="Arial" w:eastAsia="Times New Roman" w:hAnsi="Arial" w:cs="Arial"/>
                <w:color w:val="000000"/>
                <w:sz w:val="24"/>
                <w:szCs w:val="24"/>
                <w:lang w:eastAsia="ru-RU"/>
              </w:rPr>
            </w:pPr>
            <w:r w:rsidRPr="00AA18A9">
              <w:rPr>
                <w:rFonts w:ascii="Arial" w:eastAsia="Times New Roman" w:hAnsi="Arial" w:cs="Arial"/>
                <w:b/>
                <w:bCs/>
                <w:color w:val="000000"/>
                <w:sz w:val="24"/>
                <w:szCs w:val="24"/>
                <w:lang w:eastAsia="ru-RU"/>
              </w:rPr>
              <w:t>ЛИПЕЦКОЙ ОБЛАСТИ РОССИЙСКОЙ ФЕДЕРАЦИИ</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pacing w:after="0" w:line="240" w:lineRule="auto"/>
              <w:jc w:val="center"/>
              <w:rPr>
                <w:rFonts w:ascii="Arial" w:eastAsia="Times New Roman" w:hAnsi="Arial" w:cs="Arial"/>
                <w:color w:val="000000"/>
                <w:sz w:val="24"/>
                <w:szCs w:val="24"/>
                <w:lang w:eastAsia="ru-RU"/>
              </w:rPr>
            </w:pPr>
            <w:proofErr w:type="gramStart"/>
            <w:r w:rsidRPr="00AA18A9">
              <w:rPr>
                <w:rFonts w:ascii="Arial" w:eastAsia="Times New Roman" w:hAnsi="Arial" w:cs="Arial"/>
                <w:b/>
                <w:bCs/>
                <w:color w:val="000000"/>
                <w:sz w:val="24"/>
                <w:szCs w:val="24"/>
                <w:lang w:eastAsia="ru-RU"/>
              </w:rPr>
              <w:t>с</w:t>
            </w:r>
            <w:proofErr w:type="gramEnd"/>
            <w:r w:rsidRPr="00AA18A9">
              <w:rPr>
                <w:rFonts w:ascii="Arial" w:eastAsia="Times New Roman" w:hAnsi="Arial" w:cs="Arial"/>
                <w:b/>
                <w:bCs/>
                <w:color w:val="000000"/>
                <w:sz w:val="24"/>
                <w:szCs w:val="24"/>
                <w:lang w:eastAsia="ru-RU"/>
              </w:rPr>
              <w:t>.</w:t>
            </w:r>
            <w:r w:rsidR="003F6C06">
              <w:rPr>
                <w:rFonts w:ascii="Arial" w:eastAsia="Times New Roman" w:hAnsi="Arial" w:cs="Arial"/>
                <w:b/>
                <w:bCs/>
                <w:color w:val="000000"/>
                <w:sz w:val="24"/>
                <w:szCs w:val="24"/>
                <w:lang w:eastAsia="ru-RU"/>
              </w:rPr>
              <w:t xml:space="preserve"> Дмитриевка</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b/>
                <w:bCs/>
                <w:color w:val="000000"/>
                <w:sz w:val="24"/>
                <w:szCs w:val="24"/>
                <w:lang w:eastAsia="ru-RU"/>
              </w:rPr>
              <w:t>« 2</w:t>
            </w:r>
            <w:r w:rsidR="003F6C06">
              <w:rPr>
                <w:rFonts w:ascii="Arial" w:eastAsia="Times New Roman" w:hAnsi="Arial" w:cs="Arial"/>
                <w:b/>
                <w:bCs/>
                <w:color w:val="000000"/>
                <w:sz w:val="24"/>
                <w:szCs w:val="24"/>
                <w:lang w:eastAsia="ru-RU"/>
              </w:rPr>
              <w:t>5</w:t>
            </w:r>
            <w:r w:rsidRPr="00AA18A9">
              <w:rPr>
                <w:rFonts w:ascii="Arial" w:eastAsia="Times New Roman" w:hAnsi="Arial" w:cs="Arial"/>
                <w:b/>
                <w:bCs/>
                <w:color w:val="000000"/>
                <w:sz w:val="24"/>
                <w:szCs w:val="24"/>
                <w:lang w:eastAsia="ru-RU"/>
              </w:rPr>
              <w:t xml:space="preserve"> »</w:t>
            </w:r>
            <w:r w:rsidRPr="003F6C06">
              <w:rPr>
                <w:rFonts w:ascii="Arial" w:eastAsia="Times New Roman" w:hAnsi="Arial" w:cs="Arial"/>
                <w:b/>
                <w:bCs/>
                <w:color w:val="000000"/>
                <w:sz w:val="24"/>
                <w:szCs w:val="24"/>
                <w:lang w:eastAsia="ru-RU"/>
              </w:rPr>
              <w:t xml:space="preserve"> </w:t>
            </w:r>
            <w:r w:rsidRPr="00AA18A9">
              <w:rPr>
                <w:rFonts w:ascii="Arial" w:eastAsia="Times New Roman" w:hAnsi="Arial" w:cs="Arial"/>
                <w:b/>
                <w:bCs/>
                <w:color w:val="000000"/>
                <w:sz w:val="24"/>
                <w:szCs w:val="24"/>
                <w:lang w:eastAsia="ru-RU"/>
              </w:rPr>
              <w:t xml:space="preserve"> октября 2022 года </w:t>
            </w:r>
            <w:r>
              <w:rPr>
                <w:rFonts w:ascii="Arial" w:eastAsia="Times New Roman" w:hAnsi="Arial" w:cs="Arial"/>
                <w:b/>
                <w:bCs/>
                <w:color w:val="000000"/>
                <w:sz w:val="24"/>
                <w:szCs w:val="24"/>
                <w:lang w:eastAsia="ru-RU"/>
              </w:rPr>
              <w:t xml:space="preserve">                                                                       </w:t>
            </w:r>
            <w:r w:rsidRPr="00AA18A9">
              <w:rPr>
                <w:rFonts w:ascii="Arial" w:eastAsia="Times New Roman" w:hAnsi="Arial" w:cs="Arial"/>
                <w:b/>
                <w:bCs/>
                <w:color w:val="000000"/>
                <w:sz w:val="24"/>
                <w:szCs w:val="24"/>
                <w:lang w:eastAsia="ru-RU"/>
              </w:rPr>
              <w:t>№</w:t>
            </w:r>
            <w:r w:rsidR="003F6C06">
              <w:rPr>
                <w:rFonts w:ascii="Arial" w:eastAsia="Times New Roman" w:hAnsi="Arial" w:cs="Arial"/>
                <w:b/>
                <w:bCs/>
                <w:color w:val="000000"/>
                <w:sz w:val="24"/>
                <w:szCs w:val="24"/>
                <w:lang w:eastAsia="ru-RU"/>
              </w:rPr>
              <w:t>33</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988"/>
              <w:gridCol w:w="67"/>
            </w:tblGrid>
            <w:tr w:rsidR="00AA18A9" w:rsidRPr="00AA18A9">
              <w:tc>
                <w:tcPr>
                  <w:tcW w:w="0" w:type="auto"/>
                  <w:tcBorders>
                    <w:top w:val="nil"/>
                    <w:left w:val="nil"/>
                    <w:bottom w:val="nil"/>
                    <w:right w:val="nil"/>
                  </w:tcBorders>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sz w:val="24"/>
                      <w:szCs w:val="24"/>
                      <w:lang w:eastAsia="ru-RU"/>
                    </w:rPr>
                  </w:pPr>
                  <w:r w:rsidRPr="00AA18A9">
                    <w:rPr>
                      <w:rFonts w:ascii="Arial" w:eastAsia="Times New Roman" w:hAnsi="Arial" w:cs="Arial"/>
                      <w:sz w:val="24"/>
                      <w:szCs w:val="24"/>
                      <w:lang w:eastAsia="ru-RU"/>
                    </w:rPr>
                    <w:t>Об утверждении порядка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tc>
              <w:tc>
                <w:tcPr>
                  <w:tcW w:w="0" w:type="auto"/>
                  <w:tcBorders>
                    <w:top w:val="nil"/>
                    <w:left w:val="nil"/>
                    <w:bottom w:val="nil"/>
                    <w:right w:val="nil"/>
                  </w:tcBorders>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sz w:val="24"/>
                      <w:szCs w:val="24"/>
                      <w:lang w:eastAsia="ru-RU"/>
                    </w:rPr>
                  </w:pPr>
                  <w:r w:rsidRPr="00AA18A9">
                    <w:rPr>
                      <w:rFonts w:ascii="Arial" w:eastAsia="Times New Roman" w:hAnsi="Arial" w:cs="Arial"/>
                      <w:sz w:val="24"/>
                      <w:szCs w:val="24"/>
                      <w:lang w:eastAsia="ru-RU"/>
                    </w:rPr>
                    <w:t> </w:t>
                  </w:r>
                </w:p>
              </w:tc>
            </w:tr>
          </w:tbl>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rPr>
          <w:trHeight w:val="80"/>
        </w:trPr>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roofErr w:type="gramStart"/>
            <w:r w:rsidRPr="00AA18A9">
              <w:rPr>
                <w:rFonts w:ascii="Arial" w:eastAsia="Times New Roman" w:hAnsi="Arial" w:cs="Arial"/>
                <w:color w:val="000000"/>
                <w:sz w:val="24"/>
                <w:szCs w:val="24"/>
                <w:lang w:eastAsia="ru-RU"/>
              </w:rPr>
              <w:t xml:space="preserve">В соответствии с пунктами 3 и 4 статьи 69.2 Бюджетного кодекса Российской Федерации, пунктом 7 статьи 9.2 Федерального закона от 12 января 1996 года N 7-ФЗ "О некоммерческих организациях" и частью 5 статьи 4 Федерального закона от 3 ноября 2006 года N 174-ФЗ "Об автономных учреждениях", руководствуясь Уставом администрации сельского поселения </w:t>
            </w:r>
            <w:r w:rsidR="003F6C06">
              <w:rPr>
                <w:rFonts w:ascii="Arial" w:eastAsia="Times New Roman" w:hAnsi="Arial" w:cs="Arial"/>
                <w:color w:val="000000"/>
                <w:sz w:val="24"/>
                <w:szCs w:val="24"/>
                <w:lang w:eastAsia="ru-RU"/>
              </w:rPr>
              <w:t>Дмитриевский</w:t>
            </w:r>
            <w:r w:rsidRPr="00AA18A9">
              <w:rPr>
                <w:rFonts w:ascii="Arial" w:eastAsia="Times New Roman" w:hAnsi="Arial" w:cs="Arial"/>
                <w:color w:val="000000"/>
                <w:sz w:val="24"/>
                <w:szCs w:val="24"/>
                <w:lang w:eastAsia="ru-RU"/>
              </w:rPr>
              <w:t xml:space="preserve"> сельсовет Усманского муниципального района Липецкой области, администрация сельского</w:t>
            </w:r>
            <w:proofErr w:type="gramEnd"/>
            <w:r w:rsidRPr="00AA18A9">
              <w:rPr>
                <w:rFonts w:ascii="Arial" w:eastAsia="Times New Roman" w:hAnsi="Arial" w:cs="Arial"/>
                <w:color w:val="000000"/>
                <w:sz w:val="24"/>
                <w:szCs w:val="24"/>
                <w:lang w:eastAsia="ru-RU"/>
              </w:rPr>
              <w:t xml:space="preserve"> поселения </w:t>
            </w:r>
            <w:r w:rsidR="003F6C06">
              <w:rPr>
                <w:rFonts w:ascii="Arial" w:eastAsia="Times New Roman" w:hAnsi="Arial" w:cs="Arial"/>
                <w:color w:val="000000"/>
                <w:sz w:val="24"/>
                <w:szCs w:val="24"/>
                <w:lang w:eastAsia="ru-RU"/>
              </w:rPr>
              <w:t>Дмитриевский</w:t>
            </w:r>
            <w:r w:rsidRPr="00AA18A9">
              <w:rPr>
                <w:rFonts w:ascii="Arial" w:eastAsia="Times New Roman" w:hAnsi="Arial" w:cs="Arial"/>
                <w:color w:val="000000"/>
                <w:sz w:val="24"/>
                <w:szCs w:val="24"/>
                <w:lang w:eastAsia="ru-RU"/>
              </w:rPr>
              <w:t xml:space="preserve"> сельсовет Усманского муниципального района постановляет:</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 Утвердить Порядок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(приложение).</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2. </w:t>
            </w:r>
            <w:proofErr w:type="gramStart"/>
            <w:r w:rsidRPr="00AA18A9">
              <w:rPr>
                <w:rFonts w:ascii="Arial" w:eastAsia="Times New Roman" w:hAnsi="Arial" w:cs="Arial"/>
                <w:color w:val="000000"/>
                <w:sz w:val="24"/>
                <w:szCs w:val="24"/>
                <w:lang w:eastAsia="ru-RU"/>
              </w:rPr>
              <w:t xml:space="preserve">Признать утратившим силу постановление администрации сельского поселения </w:t>
            </w:r>
            <w:r w:rsidR="003F6C06">
              <w:rPr>
                <w:rFonts w:ascii="Arial" w:eastAsia="Times New Roman" w:hAnsi="Arial" w:cs="Arial"/>
                <w:color w:val="000000"/>
                <w:sz w:val="24"/>
                <w:szCs w:val="24"/>
                <w:lang w:eastAsia="ru-RU"/>
              </w:rPr>
              <w:t>Дмитриевский</w:t>
            </w:r>
            <w:r w:rsidRPr="00AA18A9">
              <w:rPr>
                <w:rFonts w:ascii="Arial" w:eastAsia="Times New Roman" w:hAnsi="Arial" w:cs="Arial"/>
                <w:color w:val="000000"/>
                <w:sz w:val="24"/>
                <w:szCs w:val="24"/>
                <w:lang w:eastAsia="ru-RU"/>
              </w:rPr>
              <w:t xml:space="preserve"> сельсовет Усманского муниципального района Липецкой области от 02.12.2015 N </w:t>
            </w:r>
            <w:r w:rsidR="003F6C06">
              <w:rPr>
                <w:rFonts w:ascii="Arial" w:eastAsia="Times New Roman" w:hAnsi="Arial" w:cs="Arial"/>
                <w:color w:val="000000"/>
                <w:sz w:val="24"/>
                <w:szCs w:val="24"/>
                <w:lang w:eastAsia="ru-RU"/>
              </w:rPr>
              <w:t>28</w:t>
            </w:r>
            <w:bookmarkStart w:id="0" w:name="_GoBack"/>
            <w:bookmarkEnd w:id="0"/>
            <w:r w:rsidRPr="00AA18A9">
              <w:rPr>
                <w:rFonts w:ascii="Arial" w:eastAsia="Times New Roman" w:hAnsi="Arial" w:cs="Arial"/>
                <w:color w:val="000000"/>
                <w:sz w:val="24"/>
                <w:szCs w:val="24"/>
                <w:lang w:eastAsia="ru-RU"/>
              </w:rPr>
              <w:t xml:space="preserve">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в администрации сельского поселения </w:t>
            </w:r>
            <w:r w:rsidR="003F6C06">
              <w:rPr>
                <w:rFonts w:ascii="Arial" w:eastAsia="Times New Roman" w:hAnsi="Arial" w:cs="Arial"/>
                <w:color w:val="000000"/>
                <w:sz w:val="24"/>
                <w:szCs w:val="24"/>
                <w:lang w:eastAsia="ru-RU"/>
              </w:rPr>
              <w:t>Дмитриевский</w:t>
            </w:r>
            <w:r w:rsidRPr="00AA18A9">
              <w:rPr>
                <w:rFonts w:ascii="Arial" w:eastAsia="Times New Roman" w:hAnsi="Arial" w:cs="Arial"/>
                <w:color w:val="000000"/>
                <w:sz w:val="24"/>
                <w:szCs w:val="24"/>
                <w:lang w:eastAsia="ru-RU"/>
              </w:rPr>
              <w:t xml:space="preserve"> сельсовет Усманского муниципального района Липецкой области РФ".</w:t>
            </w:r>
            <w:proofErr w:type="gramEnd"/>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 Настоящее постановление применяется при формировании муниципального задания, начиная с муниципальных заданий на 2023 год (на 2023 год и плановый период 2024 и 2025 годов).</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4. Положения абзаца третьего пункта 38 Порядка в части, касающейся типовой формы соглашения, применяются при предоставлении </w:t>
            </w:r>
            <w:proofErr w:type="gramStart"/>
            <w:r w:rsidRPr="00AA18A9">
              <w:rPr>
                <w:rFonts w:ascii="Arial" w:eastAsia="Times New Roman" w:hAnsi="Arial" w:cs="Arial"/>
                <w:color w:val="000000"/>
                <w:sz w:val="24"/>
                <w:szCs w:val="24"/>
                <w:lang w:eastAsia="ru-RU"/>
              </w:rPr>
              <w:t>субсидии</w:t>
            </w:r>
            <w:proofErr w:type="gramEnd"/>
            <w:r w:rsidRPr="00AA18A9">
              <w:rPr>
                <w:rFonts w:ascii="Arial" w:eastAsia="Times New Roman" w:hAnsi="Arial" w:cs="Arial"/>
                <w:color w:val="000000"/>
                <w:sz w:val="24"/>
                <w:szCs w:val="24"/>
                <w:lang w:eastAsia="ru-RU"/>
              </w:rPr>
              <w:t xml:space="preserve"> на финансовое обеспечение выполнения муниципального задания начиная с муниципального задания на 2023 год и на плановый период 2024 и 2025 годов.</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5. </w:t>
            </w:r>
            <w:proofErr w:type="gramStart"/>
            <w:r w:rsidRPr="00AA18A9">
              <w:rPr>
                <w:rFonts w:ascii="Arial" w:eastAsia="Times New Roman" w:hAnsi="Arial" w:cs="Arial"/>
                <w:color w:val="000000"/>
                <w:sz w:val="24"/>
                <w:szCs w:val="24"/>
                <w:lang w:eastAsia="ru-RU"/>
              </w:rPr>
              <w:t>Контроль за</w:t>
            </w:r>
            <w:proofErr w:type="gramEnd"/>
            <w:r w:rsidRPr="00AA18A9">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Глава администрации</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сельского поселения</w:t>
            </w:r>
          </w:p>
          <w:p w:rsidR="00AA18A9" w:rsidRPr="00AA18A9" w:rsidRDefault="003F6C06" w:rsidP="00AA18A9">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Дмитриевский</w:t>
            </w:r>
            <w:r w:rsidR="00AA18A9" w:rsidRPr="00AA18A9">
              <w:rPr>
                <w:rFonts w:ascii="Arial" w:eastAsia="Times New Roman" w:hAnsi="Arial" w:cs="Arial"/>
                <w:color w:val="000000"/>
                <w:sz w:val="24"/>
                <w:szCs w:val="24"/>
                <w:lang w:eastAsia="ru-RU"/>
              </w:rPr>
              <w:t xml:space="preserve"> сельсовет </w:t>
            </w:r>
            <w:r>
              <w:rPr>
                <w:rFonts w:ascii="Arial" w:eastAsia="Times New Roman" w:hAnsi="Arial" w:cs="Arial"/>
                <w:color w:val="000000"/>
                <w:sz w:val="24"/>
                <w:szCs w:val="24"/>
                <w:lang w:eastAsia="ru-RU"/>
              </w:rPr>
              <w:t xml:space="preserve">                 Л.В. </w:t>
            </w:r>
            <w:proofErr w:type="spellStart"/>
            <w:r>
              <w:rPr>
                <w:rFonts w:ascii="Arial" w:eastAsia="Times New Roman" w:hAnsi="Arial" w:cs="Arial"/>
                <w:color w:val="000000"/>
                <w:sz w:val="24"/>
                <w:szCs w:val="24"/>
                <w:lang w:eastAsia="ru-RU"/>
              </w:rPr>
              <w:t>Яркина</w:t>
            </w:r>
            <w:proofErr w:type="spellEnd"/>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 </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Pr="00AA18A9">
        <w:rPr>
          <w:rFonts w:ascii="Arial" w:eastAsia="Times New Roman" w:hAnsi="Arial" w:cs="Arial"/>
          <w:color w:val="000000"/>
          <w:sz w:val="24"/>
          <w:szCs w:val="24"/>
          <w:lang w:eastAsia="ru-RU"/>
        </w:rPr>
        <w:t>Приложение к постановлению</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администрации сельского поселения </w:t>
      </w:r>
      <w:r w:rsidR="003F6C06">
        <w:rPr>
          <w:rFonts w:ascii="Arial" w:eastAsia="Times New Roman" w:hAnsi="Arial" w:cs="Arial"/>
          <w:color w:val="000000"/>
          <w:sz w:val="24"/>
          <w:szCs w:val="24"/>
          <w:lang w:eastAsia="ru-RU"/>
        </w:rPr>
        <w:t>Дмитриевский</w:t>
      </w:r>
      <w:r w:rsidRPr="00AA18A9">
        <w:rPr>
          <w:rFonts w:ascii="Arial" w:eastAsia="Times New Roman" w:hAnsi="Arial" w:cs="Arial"/>
          <w:color w:val="000000"/>
          <w:sz w:val="24"/>
          <w:szCs w:val="24"/>
          <w:lang w:eastAsia="ru-RU"/>
        </w:rPr>
        <w:t xml:space="preserve"> сельсовет</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Усманского муниципального района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от 2</w:t>
      </w:r>
      <w:r w:rsidR="003F6C06">
        <w:rPr>
          <w:rFonts w:ascii="Arial" w:eastAsia="Times New Roman" w:hAnsi="Arial" w:cs="Arial"/>
          <w:color w:val="000000"/>
          <w:sz w:val="24"/>
          <w:szCs w:val="24"/>
          <w:lang w:eastAsia="ru-RU"/>
        </w:rPr>
        <w:t>5</w:t>
      </w:r>
      <w:r w:rsidRPr="00AA18A9">
        <w:rPr>
          <w:rFonts w:ascii="Arial" w:eastAsia="Times New Roman" w:hAnsi="Arial" w:cs="Arial"/>
          <w:color w:val="000000"/>
          <w:sz w:val="24"/>
          <w:szCs w:val="24"/>
          <w:lang w:eastAsia="ru-RU"/>
        </w:rPr>
        <w:t xml:space="preserve">.10. 2022г. № </w:t>
      </w:r>
      <w:r w:rsidR="003F6C06">
        <w:rPr>
          <w:rFonts w:ascii="Arial" w:eastAsia="Times New Roman" w:hAnsi="Arial" w:cs="Arial"/>
          <w:color w:val="000000"/>
          <w:sz w:val="24"/>
          <w:szCs w:val="24"/>
          <w:lang w:eastAsia="ru-RU"/>
        </w:rPr>
        <w:t>33</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3F6C06">
      <w:pPr>
        <w:shd w:val="clear" w:color="auto" w:fill="FFFFFF"/>
        <w:spacing w:after="0" w:line="240" w:lineRule="auto"/>
        <w:ind w:firstLine="567"/>
        <w:jc w:val="center"/>
        <w:rPr>
          <w:rFonts w:ascii="Arial" w:eastAsia="Times New Roman" w:hAnsi="Arial" w:cs="Arial"/>
          <w:color w:val="000000"/>
          <w:sz w:val="24"/>
          <w:szCs w:val="24"/>
          <w:lang w:eastAsia="ru-RU"/>
        </w:rPr>
      </w:pPr>
      <w:r w:rsidRPr="00AA18A9">
        <w:rPr>
          <w:rFonts w:ascii="Arial" w:eastAsia="Times New Roman" w:hAnsi="Arial" w:cs="Arial"/>
          <w:b/>
          <w:bCs/>
          <w:color w:val="000000"/>
          <w:sz w:val="24"/>
          <w:szCs w:val="24"/>
          <w:lang w:eastAsia="ru-RU"/>
        </w:rPr>
        <w:t>ПОРЯДОК</w:t>
      </w:r>
    </w:p>
    <w:p w:rsidR="00AA18A9" w:rsidRPr="00AA18A9" w:rsidRDefault="00AA18A9" w:rsidP="003F6C06">
      <w:pPr>
        <w:shd w:val="clear" w:color="auto" w:fill="FFFFFF"/>
        <w:spacing w:after="0" w:line="240" w:lineRule="auto"/>
        <w:ind w:firstLine="567"/>
        <w:jc w:val="center"/>
        <w:rPr>
          <w:rFonts w:ascii="Arial" w:eastAsia="Times New Roman" w:hAnsi="Arial" w:cs="Arial"/>
          <w:color w:val="000000"/>
          <w:sz w:val="24"/>
          <w:szCs w:val="24"/>
          <w:lang w:eastAsia="ru-RU"/>
        </w:rPr>
      </w:pPr>
      <w:r w:rsidRPr="00AA18A9">
        <w:rPr>
          <w:rFonts w:ascii="Arial" w:eastAsia="Times New Roman" w:hAnsi="Arial" w:cs="Arial"/>
          <w:b/>
          <w:bCs/>
          <w:color w:val="000000"/>
          <w:sz w:val="24"/>
          <w:szCs w:val="24"/>
          <w:lang w:eastAsia="ru-RU"/>
        </w:rPr>
        <w:t>ФОРМИРОВАНИЯ МУНИЦИПАЛЬНОГО ЗАДАНИЯ НА ОКАЗАНИЕ</w:t>
      </w:r>
    </w:p>
    <w:p w:rsidR="00AA18A9" w:rsidRPr="00AA18A9" w:rsidRDefault="00AA18A9" w:rsidP="003F6C06">
      <w:pPr>
        <w:shd w:val="clear" w:color="auto" w:fill="FFFFFF"/>
        <w:spacing w:after="0" w:line="240" w:lineRule="auto"/>
        <w:ind w:firstLine="567"/>
        <w:jc w:val="center"/>
        <w:rPr>
          <w:rFonts w:ascii="Arial" w:eastAsia="Times New Roman" w:hAnsi="Arial" w:cs="Arial"/>
          <w:color w:val="000000"/>
          <w:sz w:val="24"/>
          <w:szCs w:val="24"/>
          <w:lang w:eastAsia="ru-RU"/>
        </w:rPr>
      </w:pPr>
      <w:r w:rsidRPr="00AA18A9">
        <w:rPr>
          <w:rFonts w:ascii="Arial" w:eastAsia="Times New Roman" w:hAnsi="Arial" w:cs="Arial"/>
          <w:b/>
          <w:bCs/>
          <w:color w:val="000000"/>
          <w:sz w:val="24"/>
          <w:szCs w:val="24"/>
          <w:lang w:eastAsia="ru-RU"/>
        </w:rPr>
        <w:t>МУНИЦИПАЛЬНЫХ УСЛУГ (ВЫПОЛНЕНИЕ РАБОТ) В ОТНОШЕНИИ</w:t>
      </w:r>
    </w:p>
    <w:p w:rsidR="00AA18A9" w:rsidRPr="00AA18A9" w:rsidRDefault="00AA18A9" w:rsidP="003F6C06">
      <w:pPr>
        <w:shd w:val="clear" w:color="auto" w:fill="FFFFFF"/>
        <w:spacing w:after="0" w:line="240" w:lineRule="auto"/>
        <w:ind w:firstLine="567"/>
        <w:jc w:val="center"/>
        <w:rPr>
          <w:rFonts w:ascii="Arial" w:eastAsia="Times New Roman" w:hAnsi="Arial" w:cs="Arial"/>
          <w:color w:val="000000"/>
          <w:sz w:val="24"/>
          <w:szCs w:val="24"/>
          <w:lang w:eastAsia="ru-RU"/>
        </w:rPr>
      </w:pPr>
      <w:r w:rsidRPr="00AA18A9">
        <w:rPr>
          <w:rFonts w:ascii="Arial" w:eastAsia="Times New Roman" w:hAnsi="Arial" w:cs="Arial"/>
          <w:b/>
          <w:bCs/>
          <w:color w:val="000000"/>
          <w:sz w:val="24"/>
          <w:szCs w:val="24"/>
          <w:lang w:eastAsia="ru-RU"/>
        </w:rPr>
        <w:t xml:space="preserve">МУНИЦИПАЛЬНЫХ УЧРЕЖДЕНИЙ И </w:t>
      </w:r>
      <w:proofErr w:type="gramStart"/>
      <w:r w:rsidRPr="00AA18A9">
        <w:rPr>
          <w:rFonts w:ascii="Arial" w:eastAsia="Times New Roman" w:hAnsi="Arial" w:cs="Arial"/>
          <w:b/>
          <w:bCs/>
          <w:color w:val="000000"/>
          <w:sz w:val="24"/>
          <w:szCs w:val="24"/>
          <w:lang w:eastAsia="ru-RU"/>
        </w:rPr>
        <w:t>ФИНАНСОВОГО</w:t>
      </w:r>
      <w:proofErr w:type="gramEnd"/>
    </w:p>
    <w:p w:rsidR="00AA18A9" w:rsidRPr="00AA18A9" w:rsidRDefault="00AA18A9" w:rsidP="003F6C06">
      <w:pPr>
        <w:shd w:val="clear" w:color="auto" w:fill="FFFFFF"/>
        <w:spacing w:after="0" w:line="240" w:lineRule="auto"/>
        <w:ind w:firstLine="567"/>
        <w:jc w:val="center"/>
        <w:rPr>
          <w:rFonts w:ascii="Arial" w:eastAsia="Times New Roman" w:hAnsi="Arial" w:cs="Arial"/>
          <w:color w:val="000000"/>
          <w:sz w:val="24"/>
          <w:szCs w:val="24"/>
          <w:lang w:eastAsia="ru-RU"/>
        </w:rPr>
      </w:pPr>
      <w:r w:rsidRPr="00AA18A9">
        <w:rPr>
          <w:rFonts w:ascii="Arial" w:eastAsia="Times New Roman" w:hAnsi="Arial" w:cs="Arial"/>
          <w:b/>
          <w:bCs/>
          <w:color w:val="000000"/>
          <w:sz w:val="24"/>
          <w:szCs w:val="24"/>
          <w:lang w:eastAsia="ru-RU"/>
        </w:rPr>
        <w:t>ОБЕСПЕЧЕНИЯ ВЫПОЛНЕНИЯ 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b/>
          <w:bCs/>
          <w:color w:val="000000"/>
          <w:sz w:val="24"/>
          <w:szCs w:val="24"/>
          <w:lang w:eastAsia="ru-RU"/>
        </w:rPr>
        <w:t>Раздел I. ОБЩИЕ ПОЛОЖЕНИЯ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 Настоящий Порядок устанавливает механизм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и муниципальными автономными учреждениями, а также муниципальными казенными учреждениями, определенными правовыми актами главных распорядителей средств бюджета сельского поселения, в ведении которых находятся муниципальные казенные учреждения (далее - муниципальные учреждения).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b/>
          <w:bCs/>
          <w:color w:val="000000"/>
          <w:sz w:val="24"/>
          <w:szCs w:val="24"/>
          <w:lang w:eastAsia="ru-RU"/>
        </w:rPr>
        <w:t>Раздел II. ФОРМИРОВАНИЕ (ИЗМЕНЕНИЕ) 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2. </w:t>
      </w:r>
      <w:proofErr w:type="gramStart"/>
      <w:r w:rsidRPr="00AA18A9">
        <w:rPr>
          <w:rFonts w:ascii="Arial" w:eastAsia="Times New Roman" w:hAnsi="Arial" w:cs="Arial"/>
          <w:color w:val="000000"/>
          <w:sz w:val="24"/>
          <w:szCs w:val="24"/>
          <w:lang w:eastAsia="ru-RU"/>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w:t>
      </w:r>
      <w:proofErr w:type="gramEnd"/>
      <w:r w:rsidRPr="00AA18A9">
        <w:rPr>
          <w:rFonts w:ascii="Arial" w:eastAsia="Times New Roman" w:hAnsi="Arial" w:cs="Arial"/>
          <w:color w:val="000000"/>
          <w:sz w:val="24"/>
          <w:szCs w:val="24"/>
          <w:lang w:eastAsia="ru-RU"/>
        </w:rPr>
        <w:t xml:space="preserve"> муниципальным учреждением муниципального задания в отчетном финансовом году.</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3. </w:t>
      </w:r>
      <w:proofErr w:type="gramStart"/>
      <w:r w:rsidRPr="00AA18A9">
        <w:rPr>
          <w:rFonts w:ascii="Arial" w:eastAsia="Times New Roman" w:hAnsi="Arial" w:cs="Arial"/>
          <w:color w:val="000000"/>
          <w:sz w:val="24"/>
          <w:szCs w:val="24"/>
          <w:lang w:eastAsia="ru-RU"/>
        </w:rPr>
        <w:t>Муниципальное задание содержит показатели, характеризующие качество и (или) объем муниципальной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предусмотрено их оказание (выполнение) на платной основе в рамках муниципального задания, либо порядок установления указанных цен (тарифов) в случаях, установленных</w:t>
      </w:r>
      <w:proofErr w:type="gramEnd"/>
      <w:r w:rsidRPr="00AA18A9">
        <w:rPr>
          <w:rFonts w:ascii="Arial" w:eastAsia="Times New Roman" w:hAnsi="Arial" w:cs="Arial"/>
          <w:color w:val="000000"/>
          <w:sz w:val="24"/>
          <w:szCs w:val="24"/>
          <w:lang w:eastAsia="ru-RU"/>
        </w:rPr>
        <w:t xml:space="preserve"> законодательством, порядок </w:t>
      </w:r>
      <w:proofErr w:type="gramStart"/>
      <w:r w:rsidRPr="00AA18A9">
        <w:rPr>
          <w:rFonts w:ascii="Arial" w:eastAsia="Times New Roman" w:hAnsi="Arial" w:cs="Arial"/>
          <w:color w:val="000000"/>
          <w:sz w:val="24"/>
          <w:szCs w:val="24"/>
          <w:lang w:eastAsia="ru-RU"/>
        </w:rPr>
        <w:t>контроля за</w:t>
      </w:r>
      <w:proofErr w:type="gramEnd"/>
      <w:r w:rsidRPr="00AA18A9">
        <w:rPr>
          <w:rFonts w:ascii="Arial" w:eastAsia="Times New Roman" w:hAnsi="Arial" w:cs="Arial"/>
          <w:color w:val="000000"/>
          <w:sz w:val="24"/>
          <w:szCs w:val="24"/>
          <w:lang w:eastAsia="ru-RU"/>
        </w:rPr>
        <w:t xml:space="preserve"> исполнением муниципального задания и требования к отчетности о выполнении 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Муниципальное задание формируется согласно приложению 1 к настоящему Порядку.</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При установлении муниципальному учреждению муниципального задания на оказание нескольких муниципальных услуг (выполнение нескольких работ) </w:t>
      </w:r>
      <w:r w:rsidRPr="00AA18A9">
        <w:rPr>
          <w:rFonts w:ascii="Arial" w:eastAsia="Times New Roman" w:hAnsi="Arial" w:cs="Arial"/>
          <w:color w:val="000000"/>
          <w:sz w:val="24"/>
          <w:szCs w:val="24"/>
          <w:lang w:eastAsia="ru-RU"/>
        </w:rPr>
        <w:lastRenderedPageBreak/>
        <w:t>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законодательством,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 и плановый период.</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Порядок определения и применения значений допустимых (возможных) отклонений устанавливается главным распорядителем средств бюджета муниципального района, осуществляющим функции и полномочия учредителя в отношении муниципальных бюджетных, автономных и казенных учреждений (далее - главный распорядитель средств бюджета).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 При формировании муниципального задания, не содержащего сведений, составляющих государственную тайну,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Муниципальное задание, содержащее сведения, составляющие государственную тайну, формируется в форме бумажного документа с соблюдением законодательства Российской Федерации о государственной тайне.</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5. Муниципальное задание формируется главным распорядителем средств бюджета в процессе формирования бюджета сельского поселения на очередной финансовый год и плановый период и утверждается не позднее 15 рабочих дней со дня утверждения главным распорядителям средств бюджета лимитов бюджетных обязательств на предоставление субсидии на финансовое обеспечение выполнения муниципального задания (далее - субсидия).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6. Муниципальное задание утверждается на срок, соответствующий установленному бюджетным законодательством Российской </w:t>
      </w:r>
      <w:proofErr w:type="gramStart"/>
      <w:r w:rsidRPr="00AA18A9">
        <w:rPr>
          <w:rFonts w:ascii="Arial" w:eastAsia="Times New Roman" w:hAnsi="Arial" w:cs="Arial"/>
          <w:color w:val="000000"/>
          <w:sz w:val="24"/>
          <w:szCs w:val="24"/>
          <w:lang w:eastAsia="ru-RU"/>
        </w:rPr>
        <w:t>Федерации сроку формирования бюджета сельского поселения</w:t>
      </w:r>
      <w:proofErr w:type="gramEnd"/>
      <w:r w:rsidRPr="00AA18A9">
        <w:rPr>
          <w:rFonts w:ascii="Arial" w:eastAsia="Times New Roman" w:hAnsi="Arial" w:cs="Arial"/>
          <w:color w:val="000000"/>
          <w:sz w:val="24"/>
          <w:szCs w:val="24"/>
          <w:lang w:eastAsia="ru-RU"/>
        </w:rPr>
        <w:t>.</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7. 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8. </w:t>
      </w:r>
      <w:proofErr w:type="gramStart"/>
      <w:r w:rsidRPr="00AA18A9">
        <w:rPr>
          <w:rFonts w:ascii="Arial" w:eastAsia="Times New Roman" w:hAnsi="Arial" w:cs="Arial"/>
          <w:color w:val="000000"/>
          <w:sz w:val="24"/>
          <w:szCs w:val="24"/>
          <w:lang w:eastAsia="ru-RU"/>
        </w:rPr>
        <w:t>Муниципальное задание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 - базовый (отраслевой) перечень), и с региональным перечнем (классификатором) государственных и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Липецкой области (муниципальными правовыми актами Липецкой области</w:t>
      </w:r>
      <w:proofErr w:type="gramEnd"/>
      <w:r w:rsidRPr="00AA18A9">
        <w:rPr>
          <w:rFonts w:ascii="Arial" w:eastAsia="Times New Roman" w:hAnsi="Arial" w:cs="Arial"/>
          <w:color w:val="000000"/>
          <w:sz w:val="24"/>
          <w:szCs w:val="24"/>
          <w:lang w:eastAsia="ru-RU"/>
        </w:rPr>
        <w:t>) (далее - региональный перечень).</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9. </w:t>
      </w:r>
      <w:proofErr w:type="gramStart"/>
      <w:r w:rsidRPr="00AA18A9">
        <w:rPr>
          <w:rFonts w:ascii="Arial" w:eastAsia="Times New Roman" w:hAnsi="Arial" w:cs="Arial"/>
          <w:color w:val="000000"/>
          <w:sz w:val="24"/>
          <w:szCs w:val="24"/>
          <w:lang w:eastAsia="ru-RU"/>
        </w:rPr>
        <w:t>Муниципальное задание и отчет о выполнении муниципального задания, формируемый согласно пункту 39 настоящего Порядка, не содержащие сведения, составляющие государственную тайну, размещаются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могут быть размещены на официальных сайтах в информационно-телекоммуникационной сети "Интернет" главных</w:t>
      </w:r>
      <w:proofErr w:type="gramEnd"/>
      <w:r w:rsidRPr="00AA18A9">
        <w:rPr>
          <w:rFonts w:ascii="Arial" w:eastAsia="Times New Roman" w:hAnsi="Arial" w:cs="Arial"/>
          <w:color w:val="000000"/>
          <w:sz w:val="24"/>
          <w:szCs w:val="24"/>
          <w:lang w:eastAsia="ru-RU"/>
        </w:rPr>
        <w:t xml:space="preserve"> распорядителей средств бюджета сельского поселения, осуществляющих функции и полномочия учредителя, на официальном сайте в информационно-коммуникационной сети "Интернет" муниципальных учреждений, и на официальном сайте в информационно-коммуникационной сети "Интернет" администрации сельского поселения.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b/>
          <w:bCs/>
          <w:color w:val="000000"/>
          <w:sz w:val="24"/>
          <w:szCs w:val="24"/>
          <w:lang w:eastAsia="ru-RU"/>
        </w:rPr>
        <w:t>Раздел III. ФИНАНСОВОЕ ОБЕСПЕЧЕНИЕ ВЫПОЛНЕНИЯ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b/>
          <w:bCs/>
          <w:color w:val="000000"/>
          <w:sz w:val="24"/>
          <w:szCs w:val="24"/>
          <w:lang w:eastAsia="ru-RU"/>
        </w:rPr>
        <w:t>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 xml:space="preserve">10. </w:t>
      </w:r>
      <w:proofErr w:type="gramStart"/>
      <w:r w:rsidRPr="00AA18A9">
        <w:rPr>
          <w:rFonts w:ascii="Arial" w:eastAsia="Times New Roman" w:hAnsi="Arial" w:cs="Arial"/>
          <w:color w:val="000000"/>
          <w:sz w:val="24"/>
          <w:szCs w:val="24"/>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AA18A9">
        <w:rPr>
          <w:rFonts w:ascii="Arial" w:eastAsia="Times New Roman" w:hAnsi="Arial" w:cs="Arial"/>
          <w:color w:val="000000"/>
          <w:sz w:val="24"/>
          <w:szCs w:val="24"/>
          <w:lang w:eastAsia="ru-RU"/>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11. Объем финансового обеспечения выполнения муниципального зада</w:t>
      </w:r>
      <w:r>
        <w:rPr>
          <w:rFonts w:ascii="Arial" w:eastAsia="Times New Roman" w:hAnsi="Arial" w:cs="Arial"/>
          <w:color w:val="000000"/>
          <w:sz w:val="24"/>
          <w:szCs w:val="24"/>
          <w:lang w:eastAsia="ru-RU"/>
        </w:rPr>
        <w:t>ния (R) определяется по формуле</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14:anchorId="7350FEDD" wp14:editId="054E5787">
            <wp:extent cx="10982325" cy="676046"/>
            <wp:effectExtent l="0" t="0" r="0" b="0"/>
            <wp:docPr id="1" name="Рисунок 1" descr="http://ru48.registrnpa.ru/upload_images/208259/1_html_f1995a860bfc00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48.registrnpa.ru/upload_images/208259/1_html_f1995a860bfc009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6039" cy="676275"/>
                    </a:xfrm>
                    <a:prstGeom prst="rect">
                      <a:avLst/>
                    </a:prstGeom>
                    <a:noFill/>
                    <a:ln>
                      <a:noFill/>
                    </a:ln>
                  </pic:spPr>
                </pic:pic>
              </a:graphicData>
            </a:graphic>
          </wp:inline>
        </w:drawing>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где:</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spellStart"/>
      <w:r w:rsidRPr="00AA18A9">
        <w:rPr>
          <w:rFonts w:ascii="Arial" w:eastAsia="Times New Roman" w:hAnsi="Arial" w:cs="Arial"/>
          <w:color w:val="000000"/>
          <w:sz w:val="24"/>
          <w:szCs w:val="24"/>
          <w:lang w:eastAsia="ru-RU"/>
        </w:rPr>
        <w:t>Ni</w:t>
      </w:r>
      <w:proofErr w:type="spellEnd"/>
      <w:r w:rsidRPr="00AA18A9">
        <w:rPr>
          <w:rFonts w:ascii="Arial" w:eastAsia="Times New Roman" w:hAnsi="Arial" w:cs="Arial"/>
          <w:color w:val="000000"/>
          <w:sz w:val="24"/>
          <w:szCs w:val="24"/>
          <w:lang w:eastAsia="ru-RU"/>
        </w:rPr>
        <w:t xml:space="preserve"> - нормативные затраты на оказание i-й муниципальной услуги, установленной муниципальным заданием;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spellStart"/>
      <w:r w:rsidRPr="00AA18A9">
        <w:rPr>
          <w:rFonts w:ascii="Arial" w:eastAsia="Times New Roman" w:hAnsi="Arial" w:cs="Arial"/>
          <w:color w:val="000000"/>
          <w:sz w:val="24"/>
          <w:szCs w:val="24"/>
          <w:lang w:eastAsia="ru-RU"/>
        </w:rPr>
        <w:t>Vi</w:t>
      </w:r>
      <w:proofErr w:type="spellEnd"/>
      <w:r w:rsidRPr="00AA18A9">
        <w:rPr>
          <w:rFonts w:ascii="Arial" w:eastAsia="Times New Roman" w:hAnsi="Arial" w:cs="Arial"/>
          <w:color w:val="000000"/>
          <w:sz w:val="24"/>
          <w:szCs w:val="24"/>
          <w:lang w:eastAsia="ru-RU"/>
        </w:rPr>
        <w:t xml:space="preserve"> - объем i-й муниципальной услуги, установленной муниципальным заданием;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spellStart"/>
      <w:r w:rsidRPr="00AA18A9">
        <w:rPr>
          <w:rFonts w:ascii="Arial" w:eastAsia="Times New Roman" w:hAnsi="Arial" w:cs="Arial"/>
          <w:color w:val="000000"/>
          <w:sz w:val="24"/>
          <w:szCs w:val="24"/>
          <w:lang w:eastAsia="ru-RU"/>
        </w:rPr>
        <w:t>Nw</w:t>
      </w:r>
      <w:proofErr w:type="spellEnd"/>
      <w:r w:rsidRPr="00AA18A9">
        <w:rPr>
          <w:rFonts w:ascii="Arial" w:eastAsia="Times New Roman" w:hAnsi="Arial" w:cs="Arial"/>
          <w:color w:val="000000"/>
          <w:sz w:val="24"/>
          <w:szCs w:val="24"/>
          <w:lang w:eastAsia="ru-RU"/>
        </w:rPr>
        <w:t xml:space="preserve"> - нормативные затраты на выполнение w-й работы, установленной муниципальным заданием;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spellStart"/>
      <w:r w:rsidRPr="00AA18A9">
        <w:rPr>
          <w:rFonts w:ascii="Arial" w:eastAsia="Times New Roman" w:hAnsi="Arial" w:cs="Arial"/>
          <w:color w:val="000000"/>
          <w:sz w:val="24"/>
          <w:szCs w:val="24"/>
          <w:lang w:eastAsia="ru-RU"/>
        </w:rPr>
        <w:t>Vw</w:t>
      </w:r>
      <w:proofErr w:type="spellEnd"/>
      <w:r w:rsidRPr="00AA18A9">
        <w:rPr>
          <w:rFonts w:ascii="Arial" w:eastAsia="Times New Roman" w:hAnsi="Arial" w:cs="Arial"/>
          <w:color w:val="000000"/>
          <w:sz w:val="24"/>
          <w:szCs w:val="24"/>
          <w:lang w:eastAsia="ru-RU"/>
        </w:rPr>
        <w:t xml:space="preserve"> - объем w-й работы, установленной муниципальным заданием;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spellStart"/>
      <w:r w:rsidRPr="00AA18A9">
        <w:rPr>
          <w:rFonts w:ascii="Arial" w:eastAsia="Times New Roman" w:hAnsi="Arial" w:cs="Arial"/>
          <w:color w:val="000000"/>
          <w:sz w:val="24"/>
          <w:szCs w:val="24"/>
          <w:lang w:eastAsia="ru-RU"/>
        </w:rPr>
        <w:t>Pi</w:t>
      </w:r>
      <w:proofErr w:type="spellEnd"/>
      <w:r w:rsidRPr="00AA18A9">
        <w:rPr>
          <w:rFonts w:ascii="Arial" w:eastAsia="Times New Roman" w:hAnsi="Arial" w:cs="Arial"/>
          <w:color w:val="000000"/>
          <w:sz w:val="24"/>
          <w:szCs w:val="24"/>
          <w:lang w:eastAsia="ru-RU"/>
        </w:rPr>
        <w:t xml:space="preserve"> - размер платы (тариф и цена) за оказание i-й муниципальной услуги в соответствии с пунктом 30 настоящего Порядка, установленный муниципальным заданием;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spellStart"/>
      <w:r w:rsidRPr="00AA18A9">
        <w:rPr>
          <w:rFonts w:ascii="Arial" w:eastAsia="Times New Roman" w:hAnsi="Arial" w:cs="Arial"/>
          <w:color w:val="000000"/>
          <w:sz w:val="24"/>
          <w:szCs w:val="24"/>
          <w:lang w:eastAsia="ru-RU"/>
        </w:rPr>
        <w:t>Pw</w:t>
      </w:r>
      <w:proofErr w:type="spellEnd"/>
      <w:r w:rsidRPr="00AA18A9">
        <w:rPr>
          <w:rFonts w:ascii="Arial" w:eastAsia="Times New Roman" w:hAnsi="Arial" w:cs="Arial"/>
          <w:color w:val="000000"/>
          <w:sz w:val="24"/>
          <w:szCs w:val="24"/>
          <w:lang w:eastAsia="ru-RU"/>
        </w:rPr>
        <w:t xml:space="preserve"> - размер платы (тариф и цена) за выполнение w-й работы в соответствии с пунктом 30 настоящего Порядка, установленный муниципальным заданием;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N</w:t>
      </w:r>
      <w:proofErr w:type="gramEnd"/>
      <w:r w:rsidRPr="00AA18A9">
        <w:rPr>
          <w:rFonts w:ascii="Arial" w:eastAsia="Times New Roman" w:hAnsi="Arial" w:cs="Arial"/>
          <w:color w:val="000000"/>
          <w:sz w:val="24"/>
          <w:szCs w:val="24"/>
          <w:lang w:eastAsia="ru-RU"/>
        </w:rPr>
        <w:t>УН - затраты на уплату налогов, в качестве объекта налогообложения по которым признается имущество учреждения.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12. </w:t>
      </w:r>
      <w:proofErr w:type="gramStart"/>
      <w:r w:rsidRPr="00AA18A9">
        <w:rPr>
          <w:rFonts w:ascii="Arial" w:eastAsia="Times New Roman" w:hAnsi="Arial" w:cs="Arial"/>
          <w:color w:val="000000"/>
          <w:sz w:val="24"/>
          <w:szCs w:val="24"/>
          <w:lang w:eastAsia="ru-RU"/>
        </w:rPr>
        <w:t>Нормативные затраты на оказание муниципальной услуги рассчитываются главными распорядителями средств бюджета сельского поселения на 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AA18A9">
        <w:rPr>
          <w:rFonts w:ascii="Arial" w:eastAsia="Times New Roman" w:hAnsi="Arial" w:cs="Arial"/>
          <w:color w:val="000000"/>
          <w:sz w:val="24"/>
          <w:szCs w:val="24"/>
          <w:lang w:eastAsia="ru-RU"/>
        </w:rPr>
        <w:t xml:space="preserve">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13. Для муниципальных учреждений значения нормативных затрат на оказание муниципальной услуги утверждаются главным распорядителем средств бюджета сельского поселения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14. Базовый норматив затрат на оказание муниципальной услуги состоит из базового норматива: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 затрат, непосредственно связанных с оказанием муниципальной услуги;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2) затрат на общехозяйственные нужды на оказание муниципальной услуги.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15. </w:t>
      </w:r>
      <w:proofErr w:type="gramStart"/>
      <w:r w:rsidRPr="00AA18A9">
        <w:rPr>
          <w:rFonts w:ascii="Arial" w:eastAsia="Times New Roman" w:hAnsi="Arial" w:cs="Arial"/>
          <w:color w:val="000000"/>
          <w:sz w:val="24"/>
          <w:szCs w:val="24"/>
          <w:lang w:eastAsia="ru-RU"/>
        </w:rPr>
        <w:t>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базовых (отраслевых) перечнях и (или) региональном перечне,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w:t>
      </w:r>
      <w:proofErr w:type="gramEnd"/>
      <w:r w:rsidRPr="00AA18A9">
        <w:rPr>
          <w:rFonts w:ascii="Arial" w:eastAsia="Times New Roman" w:hAnsi="Arial" w:cs="Arial"/>
          <w:color w:val="000000"/>
          <w:sz w:val="24"/>
          <w:szCs w:val="24"/>
          <w:lang w:eastAsia="ru-RU"/>
        </w:rPr>
        <w:t xml:space="preserve"> которых определяется по каждому показателю индивидуально с учетом требований пункта 23 настоящего Порядка (далее - показатели отраслевой специфики).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16. </w:t>
      </w:r>
      <w:proofErr w:type="gramStart"/>
      <w:r w:rsidRPr="00AA18A9">
        <w:rPr>
          <w:rFonts w:ascii="Arial" w:eastAsia="Times New Roman" w:hAnsi="Arial" w:cs="Arial"/>
          <w:color w:val="000000"/>
          <w:sz w:val="24"/>
          <w:szCs w:val="24"/>
          <w:lang w:eastAsia="ru-RU"/>
        </w:rPr>
        <w:t>При определении базового норматива затрат в части затрат, указанных в пункте 17 настоящего Порядка,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w:t>
      </w:r>
      <w:proofErr w:type="gramEnd"/>
      <w:r w:rsidRPr="00AA18A9">
        <w:rPr>
          <w:rFonts w:ascii="Arial" w:eastAsia="Times New Roman" w:hAnsi="Arial" w:cs="Arial"/>
          <w:color w:val="000000"/>
          <w:sz w:val="24"/>
          <w:szCs w:val="24"/>
          <w:lang w:eastAsia="ru-RU"/>
        </w:rPr>
        <w:t>,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Затраты, указанные в пункте 18 настоящего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установленной сфере деятельности, в</w:t>
      </w:r>
      <w:proofErr w:type="gramEnd"/>
      <w:r w:rsidRPr="00AA18A9">
        <w:rPr>
          <w:rFonts w:ascii="Arial" w:eastAsia="Times New Roman" w:hAnsi="Arial" w:cs="Arial"/>
          <w:color w:val="000000"/>
          <w:sz w:val="24"/>
          <w:szCs w:val="24"/>
          <w:lang w:eastAsia="ru-RU"/>
        </w:rPr>
        <w:t xml:space="preserve"> </w:t>
      </w:r>
      <w:proofErr w:type="gramStart"/>
      <w:r w:rsidRPr="00AA18A9">
        <w:rPr>
          <w:rFonts w:ascii="Arial" w:eastAsia="Times New Roman" w:hAnsi="Arial" w:cs="Arial"/>
          <w:color w:val="000000"/>
          <w:sz w:val="24"/>
          <w:szCs w:val="24"/>
          <w:lang w:eastAsia="ru-RU"/>
        </w:rPr>
        <w:t>соответствии</w:t>
      </w:r>
      <w:proofErr w:type="gramEnd"/>
      <w:r w:rsidRPr="00AA18A9">
        <w:rPr>
          <w:rFonts w:ascii="Arial" w:eastAsia="Times New Roman" w:hAnsi="Arial" w:cs="Arial"/>
          <w:color w:val="000000"/>
          <w:sz w:val="24"/>
          <w:szCs w:val="24"/>
          <w:lang w:eastAsia="ru-RU"/>
        </w:rPr>
        <w:t xml:space="preserve"> с общими требованиями.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17. В базовый норматив затрат, непосредственно связанных с оказанием муниципальной услуги, включаются: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w:t>
      </w:r>
      <w:proofErr w:type="gramEnd"/>
      <w:r w:rsidRPr="00AA18A9">
        <w:rPr>
          <w:rFonts w:ascii="Arial" w:eastAsia="Times New Roman" w:hAnsi="Arial" w:cs="Arial"/>
          <w:color w:val="000000"/>
          <w:sz w:val="24"/>
          <w:szCs w:val="24"/>
          <w:lang w:eastAsia="ru-RU"/>
        </w:rPr>
        <w:t xml:space="preserve">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3)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18. В базовый норматив затрат на общехозяйственные нужды на оказание муниципальной услуги включаются: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 затраты на коммунальные услуги, за исключением затрат, указанных в подпункте 3 пункта 17 настоящего Порядка;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 затраты на содержание объектов недвижимого имущества, а также затраты на аренду указанного имущества, за исключением затрат, указанных в подпункте 3 пункта 17 настоящего Порядка;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 затраты на содержание объектов особо ценного движимого имущества, а также затраты на аренду указанного имущества, за исключением затрат, указанных в подпункте 3 пункта 17 настоящего Порядка;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 затраты на приобретение услуг связи;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5) затраты на приобретение транспортных услуг;</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7) затраты на прочие общехозяйственные нужды.</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19. В затраты, указанные в подпунктах 1 - 3 пункта 18 настоящего Порядка,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Затраты на аренду имущества, включенные в затраты, указанные в подпункте 2 пункта 17 и подпунктах 2 и 3 пункта 18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 Значение базового норматива затрат на оказание муниципальной услуги утверждается главными распорядителями средств бюджета сельского поселения общей суммой с выделением: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 случае включения в базовый (отраслевой) перечень или региональный перечень новой государственной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базовый (отраслевой) перечень или региональный перечень.</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При необходимости значение базового норматива затрат на оказание муниципальной услуги уточняется при формировании обоснований бюджетных ассигнований бюджета муниципального района на очередной финансовый год и плановый период главным распорядителем средств бюджета сельского поселения.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22. В территориальный корректирующий коэффициент включаются территориальный корректирующий коэффициент на коммунальные услуги и на содержание недвижимого имущества.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Значение территориального корректирующего коэффициента утверждается главными распорядителями средств бюджета сельского поселения в отношении муниципальных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с соблюдением общих требований.</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23.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Значение отраслевого корректирующего коэффициента утверждается главными распорядителями средств бюджета сельского поселения (уточняется при необходимости при формировании обоснований бюджетных ассигнований бюджета сельского поселения на очередной финансовый год и плановый период).</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24. Значения базовых нормативов затрат на оказание муниципальных услуг и отраслевых корректирующих коэффициентов подлежат размещению в информационно-телекоммуникационной сети "Интернет" на сайтах главных распорядителей средств бюджета сельского поселения.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25.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главным распорядителем средств бюджета сельского поселения в отношении бюджетных или автономных учреждений.</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на единицу объема работы. В нормативные затраты на выполнение работы включаются в том числе:</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 затраты на иные расходы, непосредственно связанные с выполнением работы;</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 затраты на оплату коммунальных услуг;</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5)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6) затраты на содержание объектов особо ценного движимого имущества и имущества, необходимого для выполнения 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7) затраты на приобретение услуг связи;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8) затраты на приобретение транспортных услуг;</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9) затраты на оплату труда с начислениями на выплаты по оплате труда, включая административно-управленческий персонал;</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10) затраты на прочие общехозяйственные нужды.</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27. </w:t>
      </w:r>
      <w:proofErr w:type="gramStart"/>
      <w:r w:rsidRPr="00AA18A9">
        <w:rPr>
          <w:rFonts w:ascii="Arial" w:eastAsia="Times New Roman" w:hAnsi="Arial" w:cs="Arial"/>
          <w:color w:val="000000"/>
          <w:sz w:val="24"/>
          <w:szCs w:val="24"/>
          <w:lang w:eastAsia="ru-RU"/>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w:t>
      </w:r>
      <w:r w:rsidRPr="00AA18A9">
        <w:rPr>
          <w:rFonts w:ascii="Arial" w:eastAsia="Times New Roman" w:hAnsi="Arial" w:cs="Arial"/>
          <w:color w:val="000000"/>
          <w:sz w:val="24"/>
          <w:szCs w:val="24"/>
          <w:lang w:eastAsia="ru-RU"/>
        </w:rPr>
        <w:lastRenderedPageBreak/>
        <w:t>паспортами выполнения работ в установленной сфере, или на основе усреднения</w:t>
      </w:r>
      <w:proofErr w:type="gramEnd"/>
      <w:r w:rsidRPr="00AA18A9">
        <w:rPr>
          <w:rFonts w:ascii="Arial" w:eastAsia="Times New Roman" w:hAnsi="Arial" w:cs="Arial"/>
          <w:color w:val="000000"/>
          <w:sz w:val="24"/>
          <w:szCs w:val="24"/>
          <w:lang w:eastAsia="ru-RU"/>
        </w:rPr>
        <w:t xml:space="preserve">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28. Значения нормативных затрат на выполнение работы утверждаются главным распорядителем средств бюджета сельского поселения.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29.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сельского поселения</w:t>
      </w:r>
      <w:proofErr w:type="gramEnd"/>
      <w:r w:rsidRPr="00AA18A9">
        <w:rPr>
          <w:rFonts w:ascii="Arial" w:eastAsia="Times New Roman" w:hAnsi="Arial" w:cs="Arial"/>
          <w:color w:val="000000"/>
          <w:sz w:val="24"/>
          <w:szCs w:val="24"/>
          <w:lang w:eastAsia="ru-RU"/>
        </w:rPr>
        <w:t xml:space="preserve">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При расчете коэффициента платной деятельности не учитываются поступления в виде целевых субсидий, предоставляемых из бюджета района,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30. </w:t>
      </w:r>
      <w:proofErr w:type="gramStart"/>
      <w:r w:rsidRPr="00AA18A9">
        <w:rPr>
          <w:rFonts w:ascii="Arial" w:eastAsia="Times New Roman" w:hAnsi="Arial" w:cs="Arial"/>
          <w:color w:val="000000"/>
          <w:sz w:val="24"/>
          <w:szCs w:val="24"/>
          <w:lang w:eastAsia="ru-RU"/>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w:t>
      </w:r>
      <w:proofErr w:type="gramEnd"/>
      <w:r w:rsidRPr="00AA18A9">
        <w:rPr>
          <w:rFonts w:ascii="Arial" w:eastAsia="Times New Roman" w:hAnsi="Arial" w:cs="Arial"/>
          <w:color w:val="000000"/>
          <w:sz w:val="24"/>
          <w:szCs w:val="24"/>
          <w:lang w:eastAsia="ru-RU"/>
        </w:rPr>
        <w:t xml:space="preserve"> платы (цены, тарифа), установленного в муниципальном задании главным распорядителем средств бюджета сельского поселения, с учетом положений, установленных законодательством.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31. 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 сельского поселения на очередной финансовый год и плановый период.</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32. Финансовое обеспечение выполнения муниципального задания осуществляется в пределах бюджетных ассигнований, предусмотренных в бюджете сельского поселения на указанные цели.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Финансовое обеспечение выполнения муниципального задания бюджетным или автономным учреждением осуществляется путем предоставления субсидии.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33.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действующим законодательством, приводящих к изменению объема финансового обеспечения выполнения 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w:t>
      </w:r>
      <w:proofErr w:type="gramEnd"/>
      <w:r w:rsidRPr="00AA18A9">
        <w:rPr>
          <w:rFonts w:ascii="Arial" w:eastAsia="Times New Roman" w:hAnsi="Arial" w:cs="Arial"/>
          <w:color w:val="000000"/>
          <w:sz w:val="24"/>
          <w:szCs w:val="24"/>
          <w:lang w:eastAsia="ru-RU"/>
        </w:rPr>
        <w:t xml:space="preserve"> платы отдельных категорий работников, установленных Указом Президента Российской Федерации от 07 мая 2012 года N 597 "О мероприятиях по реализации государственной социальной политики".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AA18A9">
        <w:rPr>
          <w:rFonts w:ascii="Arial" w:eastAsia="Times New Roman" w:hAnsi="Arial" w:cs="Arial"/>
          <w:color w:val="000000"/>
          <w:sz w:val="24"/>
          <w:szCs w:val="24"/>
          <w:lang w:eastAsia="ru-RU"/>
        </w:rPr>
        <w:t>неоказанных</w:t>
      </w:r>
      <w:proofErr w:type="spellEnd"/>
      <w:r w:rsidRPr="00AA18A9">
        <w:rPr>
          <w:rFonts w:ascii="Arial" w:eastAsia="Times New Roman" w:hAnsi="Arial" w:cs="Arial"/>
          <w:color w:val="000000"/>
          <w:sz w:val="24"/>
          <w:szCs w:val="24"/>
          <w:lang w:eastAsia="ru-RU"/>
        </w:rPr>
        <w:t xml:space="preserve"> муниципальных услуг (невыполненных работ), подлежат перечислению муниципальными бюджетными или автономными учреждениями в бюджет сельского поселения в установленном порядке и учитываются в порядке, установленном для учета сумм возврата дебиторской задолженности.</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 являющимся правопреемниками.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главному распорядителю средств бюджета сельского поселения.</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34. При внесении изменений в показатели муниципального задания при реорганизации муниципального учреждения (в случаях, предусмотренных абзацами третьим - шестым пункта 7 настоящего Порядка):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 форме присоединения или слияния - объем субсидии, предоставляемой муниципальному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 форме выделения - объем субсидии, предоставляемой муниципальному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учреждению, прекращающему свою деятельность в результате реорганизации.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Объем субсидий, предоставленных учреждениям, прекращающим свою деятельность в результате реорганизации, принимает нулевое значение.</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После завершения реорганизации объем субсидий, предоставляемых реорганизованным муниципальным учреждениям, за исключением </w:t>
      </w:r>
      <w:r w:rsidRPr="00AA18A9">
        <w:rPr>
          <w:rFonts w:ascii="Arial" w:eastAsia="Times New Roman" w:hAnsi="Arial" w:cs="Arial"/>
          <w:color w:val="000000"/>
          <w:sz w:val="24"/>
          <w:szCs w:val="24"/>
          <w:lang w:eastAsia="ru-RU"/>
        </w:rPr>
        <w:lastRenderedPageBreak/>
        <w:t>муниципальных учреждений, прекращающих свою деятельность в результате реорганизации, должен соответствовать объему субсидии, предоставленной муниципальному учреждению до начала реорганизации.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35. Субсидия муниципальному бюджетному учреждению перечисляются в установленном порядке на его лицевой счет, открытый в комитете по финансам администрации Усманского муниципального района.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Субсидии муниципальному автономному учреждению перечисляется в установленном порядке на счет, открытый в кредитной организации муниципальному автономному учреждению, или на лицевой счет муниципального автономного учреждения, открытый в комитете по финансам администрации Усманского муниципального района.</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217"/>
        <w:gridCol w:w="217"/>
        <w:gridCol w:w="8704"/>
        <w:gridCol w:w="217"/>
      </w:tblGrid>
      <w:tr w:rsidR="00AA18A9" w:rsidRPr="00AA18A9" w:rsidTr="00AA18A9">
        <w:tc>
          <w:tcPr>
            <w:tcW w:w="0" w:type="auto"/>
            <w:tcBorders>
              <w:top w:val="single" w:sz="6" w:space="0" w:color="000000"/>
              <w:left w:val="single" w:sz="6" w:space="0" w:color="000000"/>
              <w:bottom w:val="single" w:sz="6" w:space="0" w:color="000000"/>
              <w:right w:val="single" w:sz="6" w:space="0" w:color="000000"/>
            </w:tcBorders>
            <w:shd w:val="clear" w:color="auto" w:fill="CED3F1"/>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4F3F8"/>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4F3F8"/>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Положения </w:t>
            </w:r>
            <w:proofErr w:type="spellStart"/>
            <w:r w:rsidRPr="00AA18A9">
              <w:rPr>
                <w:rFonts w:ascii="Arial" w:eastAsia="Times New Roman" w:hAnsi="Arial" w:cs="Arial"/>
                <w:color w:val="000000"/>
                <w:sz w:val="24"/>
                <w:szCs w:val="24"/>
                <w:lang w:eastAsia="ru-RU"/>
              </w:rPr>
              <w:t>абз</w:t>
            </w:r>
            <w:proofErr w:type="spellEnd"/>
            <w:r w:rsidRPr="00AA18A9">
              <w:rPr>
                <w:rFonts w:ascii="Arial" w:eastAsia="Times New Roman" w:hAnsi="Arial" w:cs="Arial"/>
                <w:color w:val="000000"/>
                <w:sz w:val="24"/>
                <w:szCs w:val="24"/>
                <w:lang w:eastAsia="ru-RU"/>
              </w:rPr>
              <w:t xml:space="preserve">. 3 п. 35 в части, касающейся типовой формы соглашения, применяются при предоставлении </w:t>
            </w:r>
            <w:proofErr w:type="gramStart"/>
            <w:r w:rsidRPr="00AA18A9">
              <w:rPr>
                <w:rFonts w:ascii="Arial" w:eastAsia="Times New Roman" w:hAnsi="Arial" w:cs="Arial"/>
                <w:color w:val="000000"/>
                <w:sz w:val="24"/>
                <w:szCs w:val="24"/>
                <w:lang w:eastAsia="ru-RU"/>
              </w:rPr>
              <w:t>субсидии</w:t>
            </w:r>
            <w:proofErr w:type="gramEnd"/>
            <w:r w:rsidRPr="00AA18A9">
              <w:rPr>
                <w:rFonts w:ascii="Arial" w:eastAsia="Times New Roman" w:hAnsi="Arial" w:cs="Arial"/>
                <w:color w:val="000000"/>
                <w:sz w:val="24"/>
                <w:szCs w:val="24"/>
                <w:lang w:eastAsia="ru-RU"/>
              </w:rPr>
              <w:t xml:space="preserve"> на финансовое обеспечение выполнения муниципального задания начиная с муниципального задания на 2023 год и на плановый период 2024 и 2025 годов.</w:t>
            </w:r>
          </w:p>
        </w:tc>
        <w:tc>
          <w:tcPr>
            <w:tcW w:w="0" w:type="auto"/>
            <w:tcBorders>
              <w:top w:val="single" w:sz="6" w:space="0" w:color="000000"/>
              <w:left w:val="single" w:sz="6" w:space="0" w:color="000000"/>
              <w:bottom w:val="single" w:sz="6" w:space="0" w:color="000000"/>
              <w:right w:val="single" w:sz="6" w:space="0" w:color="000000"/>
            </w:tcBorders>
            <w:shd w:val="clear" w:color="auto" w:fill="F4F3F8"/>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Предоставление муниципальному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главным распорядителем средств бюджета сельского поселения с муниципальным учреждением в соответствии с типовой формой, утвержденной администрацией сельского поселения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36. Перечисление субсидии осуществляется в соответствии с графиком, содержащимся в соглашении, не реже одного раза в месяц.</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37. </w:t>
      </w:r>
      <w:proofErr w:type="gramStart"/>
      <w:r w:rsidRPr="00AA18A9">
        <w:rPr>
          <w:rFonts w:ascii="Arial" w:eastAsia="Times New Roman" w:hAnsi="Arial" w:cs="Arial"/>
          <w:color w:val="000000"/>
          <w:sz w:val="24"/>
          <w:szCs w:val="24"/>
          <w:lang w:eastAsia="ru-RU"/>
        </w:rPr>
        <w:t>Перечисление платежа, завершающего выплату субсидии, в VI квартале должно осуществляться после представления в срок, установленный в муниципальном задании,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приложением N 2 к</w:t>
      </w:r>
      <w:proofErr w:type="gramEnd"/>
      <w:r w:rsidRPr="00AA18A9">
        <w:rPr>
          <w:rFonts w:ascii="Arial" w:eastAsia="Times New Roman" w:hAnsi="Arial" w:cs="Arial"/>
          <w:color w:val="000000"/>
          <w:sz w:val="24"/>
          <w:szCs w:val="24"/>
          <w:lang w:eastAsia="ru-RU"/>
        </w:rPr>
        <w:t xml:space="preserve"> настоящему Порядку.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sidRPr="00AA18A9">
        <w:rPr>
          <w:rFonts w:ascii="Arial" w:eastAsia="Times New Roman" w:hAnsi="Arial" w:cs="Arial"/>
          <w:color w:val="000000"/>
          <w:sz w:val="24"/>
          <w:szCs w:val="24"/>
          <w:lang w:eastAsia="ru-RU"/>
        </w:rPr>
        <w:t>оценки достижения плановых показателей годового объема оказания муниципальных</w:t>
      </w:r>
      <w:proofErr w:type="gramEnd"/>
      <w:r w:rsidRPr="00AA18A9">
        <w:rPr>
          <w:rFonts w:ascii="Arial" w:eastAsia="Times New Roman" w:hAnsi="Arial" w:cs="Arial"/>
          <w:color w:val="000000"/>
          <w:sz w:val="24"/>
          <w:szCs w:val="24"/>
          <w:lang w:eastAsia="ru-RU"/>
        </w:rPr>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 xml:space="preserve">Если на основании отчета о выполнении муниципального задания, предусмотренного пунктом 39 настоящего Порядка,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сельского поселения в соответствии с бюджетным законодательством Российской Федерации в объеме, соответствующем показателям, характеризующим объем </w:t>
      </w:r>
      <w:proofErr w:type="spellStart"/>
      <w:r w:rsidRPr="00AA18A9">
        <w:rPr>
          <w:rFonts w:ascii="Arial" w:eastAsia="Times New Roman" w:hAnsi="Arial" w:cs="Arial"/>
          <w:color w:val="000000"/>
          <w:sz w:val="24"/>
          <w:szCs w:val="24"/>
          <w:lang w:eastAsia="ru-RU"/>
        </w:rPr>
        <w:t>неоказанной</w:t>
      </w:r>
      <w:proofErr w:type="spellEnd"/>
      <w:r w:rsidRPr="00AA18A9">
        <w:rPr>
          <w:rFonts w:ascii="Arial" w:eastAsia="Times New Roman" w:hAnsi="Arial" w:cs="Arial"/>
          <w:color w:val="000000"/>
          <w:sz w:val="24"/>
          <w:szCs w:val="24"/>
          <w:lang w:eastAsia="ru-RU"/>
        </w:rPr>
        <w:t xml:space="preserve"> муниципальной услуги (невыполненной</w:t>
      </w:r>
      <w:proofErr w:type="gramEnd"/>
      <w:r w:rsidRPr="00AA18A9">
        <w:rPr>
          <w:rFonts w:ascii="Arial" w:eastAsia="Times New Roman" w:hAnsi="Arial" w:cs="Arial"/>
          <w:color w:val="000000"/>
          <w:sz w:val="24"/>
          <w:szCs w:val="24"/>
          <w:lang w:eastAsia="ru-RU"/>
        </w:rPr>
        <w:t xml:space="preserve"> работы).</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Предварительный отчет об исполнении муниципального задания в части работ за соответствующий финансовый год, указанный в абзаце первом настоящего пункта, представляется муниципальным бюджетным или автономным учреждением при установлении главным распорядителем средств бюджета сельского поселения о его представлении в муниципальном задании. В случае если главным распорядителем средств бюджета сельского поселения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Расчет объема субсидии, подлежащей возврату в бюджет сельского поселения, осуществляется с применением нормативных затрат на оказание государственных услуг (выполнение работ), определяемых в соответствии с настоящим Порядком, по форме, предусмотренной соглашением.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Муниципальные учреждения обеспечивают возврат в бюджет сельского поселения субсидии в объеме, рассчитанном в соответствии с положениями абзаца четвертого настоящего пункта, не позднее 1 марта текущего финансового года.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38. Требования, установленные пунктами 36 и 37 настоящего Порядка, связанные с перечислением субсидии, не распространяются: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а) на учреждение, находящееся в процессе реорганизации или ликвидации;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б) на предоставление субсидии в части выплат в рамках указов Президента Российской Федерации от 07 мая 2012 года N 597 "О мероприятиях по реализации государственной социальной политики";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 на муниципальное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главным распорядителем средств бюджета сельского поселения не установлено иное.</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39. Муниципальные учреждения представляют главным распорядителям средств бюджета сельского поселения отчет о выполнении муниципального задания, предусмотренный приложением 2 к настоящему Порядку, в соответствии с требованиями, установленными в муниципальном задании.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Отчет о выполнении муниципального задания, предусмотренный абзацем первым настоящего пункта, представляется в сроки, установленные муниципальным заданием, но не позднее 1 февраля финансового года, следующего </w:t>
      </w:r>
      <w:proofErr w:type="gramStart"/>
      <w:r w:rsidRPr="00AA18A9">
        <w:rPr>
          <w:rFonts w:ascii="Arial" w:eastAsia="Times New Roman" w:hAnsi="Arial" w:cs="Arial"/>
          <w:color w:val="000000"/>
          <w:sz w:val="24"/>
          <w:szCs w:val="24"/>
          <w:lang w:eastAsia="ru-RU"/>
        </w:rPr>
        <w:t>за</w:t>
      </w:r>
      <w:proofErr w:type="gramEnd"/>
      <w:r w:rsidRPr="00AA18A9">
        <w:rPr>
          <w:rFonts w:ascii="Arial" w:eastAsia="Times New Roman" w:hAnsi="Arial" w:cs="Arial"/>
          <w:color w:val="000000"/>
          <w:sz w:val="24"/>
          <w:szCs w:val="24"/>
          <w:lang w:eastAsia="ru-RU"/>
        </w:rPr>
        <w:t xml:space="preserve"> отчетным.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В случае если главным распорядителем средств бюджета сельского поселения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и т.д.), показатели отчета формируются на отчетную дату нарастающим итогом с начала года. </w:t>
      </w:r>
      <w:proofErr w:type="gramStart"/>
      <w:r w:rsidRPr="00AA18A9">
        <w:rPr>
          <w:rFonts w:ascii="Arial" w:eastAsia="Times New Roman" w:hAnsi="Arial" w:cs="Arial"/>
          <w:color w:val="000000"/>
          <w:sz w:val="24"/>
          <w:szCs w:val="24"/>
          <w:lang w:eastAsia="ru-RU"/>
        </w:rPr>
        <w:t>При этом главный распорядитель средств бюджета сельского поселения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40. </w:t>
      </w:r>
      <w:proofErr w:type="gramStart"/>
      <w:r w:rsidRPr="00AA18A9">
        <w:rPr>
          <w:rFonts w:ascii="Arial" w:eastAsia="Times New Roman" w:hAnsi="Arial" w:cs="Arial"/>
          <w:color w:val="000000"/>
          <w:sz w:val="24"/>
          <w:szCs w:val="24"/>
          <w:lang w:eastAsia="ru-RU"/>
        </w:rPr>
        <w:t>Контроль за</w:t>
      </w:r>
      <w:proofErr w:type="gramEnd"/>
      <w:r w:rsidRPr="00AA18A9">
        <w:rPr>
          <w:rFonts w:ascii="Arial" w:eastAsia="Times New Roman" w:hAnsi="Arial" w:cs="Arial"/>
          <w:color w:val="000000"/>
          <w:sz w:val="24"/>
          <w:szCs w:val="24"/>
          <w:lang w:eastAsia="ru-RU"/>
        </w:rPr>
        <w:t xml:space="preserve"> выполнением муниципального задания муниципальными учреждениями осуществляют главные распорядители средств бюджета сельского поселения.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 xml:space="preserve">Правила осуществления главными распорядителями средств бюджета сельского поселения </w:t>
      </w:r>
      <w:proofErr w:type="gramStart"/>
      <w:r w:rsidRPr="00AA18A9">
        <w:rPr>
          <w:rFonts w:ascii="Arial" w:eastAsia="Times New Roman" w:hAnsi="Arial" w:cs="Arial"/>
          <w:color w:val="000000"/>
          <w:sz w:val="24"/>
          <w:szCs w:val="24"/>
          <w:lang w:eastAsia="ru-RU"/>
        </w:rPr>
        <w:t>контроля за</w:t>
      </w:r>
      <w:proofErr w:type="gramEnd"/>
      <w:r w:rsidRPr="00AA18A9">
        <w:rPr>
          <w:rFonts w:ascii="Arial" w:eastAsia="Times New Roman" w:hAnsi="Arial" w:cs="Arial"/>
          <w:color w:val="000000"/>
          <w:sz w:val="24"/>
          <w:szCs w:val="24"/>
          <w:lang w:eastAsia="ru-RU"/>
        </w:rPr>
        <w:t xml:space="preserve"> выполнением муниципального задания устанавливаются указанными органами и должны предусматривать в том числе:</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формы аналитической отчетности, подтверждающие оказание услуг (выполнение работ) и периодичность ее формирования.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Приложение 1</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 Порядку формирования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на оказание </w:t>
      </w:r>
      <w:proofErr w:type="gramStart"/>
      <w:r w:rsidRPr="00AA18A9">
        <w:rPr>
          <w:rFonts w:ascii="Arial" w:eastAsia="Times New Roman" w:hAnsi="Arial" w:cs="Arial"/>
          <w:color w:val="000000"/>
          <w:sz w:val="24"/>
          <w:szCs w:val="24"/>
          <w:lang w:eastAsia="ru-RU"/>
        </w:rPr>
        <w:t>государственных</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услуг (выполнение работ) в отношении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муниципальных учреждений 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финансового обеспечения выполнения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67"/>
        <w:gridCol w:w="489"/>
        <w:gridCol w:w="379"/>
        <w:gridCol w:w="487"/>
        <w:gridCol w:w="167"/>
        <w:gridCol w:w="938"/>
        <w:gridCol w:w="205"/>
        <w:gridCol w:w="168"/>
        <w:gridCol w:w="6305"/>
      </w:tblGrid>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gridSpan w:val="8"/>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УТВЕРЖДАЮ</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gridSpan w:val="8"/>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Руководитель</w:t>
            </w:r>
          </w:p>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(уполномоченное лицо)</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gridSpan w:val="8"/>
            <w:tcBorders>
              <w:top w:val="nil"/>
              <w:left w:val="nil"/>
              <w:bottom w:val="single" w:sz="6" w:space="0" w:color="000000"/>
              <w:right w:val="nil"/>
            </w:tcBorders>
            <w:shd w:val="clear" w:color="auto" w:fill="FFFFFF"/>
            <w:tcMar>
              <w:top w:w="0"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gridSpan w:val="8"/>
            <w:tcBorders>
              <w:top w:val="single" w:sz="6" w:space="0" w:color="000000"/>
              <w:left w:val="nil"/>
              <w:bottom w:val="nil"/>
              <w:right w:val="nil"/>
            </w:tcBorders>
            <w:shd w:val="clear" w:color="auto" w:fill="FFFFFF"/>
            <w:tcMar>
              <w:top w:w="101"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органа, осуществляющего функции и полномочия учредителя муниципального учреждения)</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gridSpan w:val="3"/>
            <w:tcBorders>
              <w:top w:val="nil"/>
              <w:left w:val="nil"/>
              <w:bottom w:val="single" w:sz="6" w:space="0" w:color="000000"/>
              <w:right w:val="nil"/>
            </w:tcBorders>
            <w:shd w:val="clear" w:color="auto" w:fill="FFFFFF"/>
            <w:tcMar>
              <w:top w:w="0"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gridSpan w:val="2"/>
            <w:tcBorders>
              <w:top w:val="nil"/>
              <w:left w:val="nil"/>
              <w:bottom w:val="single" w:sz="6" w:space="0" w:color="000000"/>
              <w:right w:val="nil"/>
            </w:tcBorders>
            <w:shd w:val="clear" w:color="auto" w:fill="FFFFFF"/>
            <w:tcMar>
              <w:top w:w="0"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single" w:sz="6" w:space="0" w:color="000000"/>
              <w:right w:val="nil"/>
            </w:tcBorders>
            <w:shd w:val="clear" w:color="auto" w:fill="FFFFFF"/>
            <w:tcMar>
              <w:top w:w="0"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gridSpan w:val="3"/>
            <w:tcBorders>
              <w:top w:val="single" w:sz="6" w:space="0" w:color="000000"/>
              <w:left w:val="nil"/>
              <w:bottom w:val="single" w:sz="6" w:space="0" w:color="000000"/>
              <w:right w:val="nil"/>
            </w:tcBorders>
            <w:shd w:val="clear" w:color="auto" w:fill="FFFFFF"/>
            <w:tcMar>
              <w:top w:w="101"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(должность)</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gridSpan w:val="2"/>
            <w:tcBorders>
              <w:top w:val="single" w:sz="6" w:space="0" w:color="000000"/>
              <w:left w:val="nil"/>
              <w:bottom w:val="nil"/>
              <w:right w:val="nil"/>
            </w:tcBorders>
            <w:shd w:val="clear" w:color="auto" w:fill="FFFFFF"/>
            <w:tcMar>
              <w:top w:w="101"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(подпись)</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nil"/>
              <w:bottom w:val="nil"/>
              <w:right w:val="nil"/>
            </w:tcBorders>
            <w:shd w:val="clear" w:color="auto" w:fill="FFFFFF"/>
            <w:tcMar>
              <w:top w:w="101"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(расшифровка подписи)</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nil"/>
              <w:bottom w:val="nil"/>
              <w:right w:val="nil"/>
            </w:tcBorders>
            <w:shd w:val="clear" w:color="auto" w:fill="FFFFFF"/>
            <w:tcMar>
              <w:top w:w="101"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w:t>
            </w:r>
          </w:p>
        </w:tc>
        <w:tc>
          <w:tcPr>
            <w:tcW w:w="0" w:type="auto"/>
            <w:tcBorders>
              <w:top w:val="single" w:sz="6" w:space="0" w:color="000000"/>
              <w:left w:val="nil"/>
              <w:bottom w:val="single" w:sz="6" w:space="0" w:color="000000"/>
              <w:right w:val="nil"/>
            </w:tcBorders>
            <w:shd w:val="clear" w:color="auto" w:fill="FFFFFF"/>
            <w:tcMar>
              <w:top w:w="101"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nil"/>
              <w:bottom w:val="nil"/>
              <w:right w:val="nil"/>
            </w:tcBorders>
            <w:shd w:val="clear" w:color="auto" w:fill="FFFFFF"/>
            <w:tcMar>
              <w:top w:w="101"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w:t>
            </w:r>
          </w:p>
        </w:tc>
        <w:tc>
          <w:tcPr>
            <w:tcW w:w="0" w:type="auto"/>
            <w:tcBorders>
              <w:top w:val="nil"/>
              <w:left w:val="nil"/>
              <w:bottom w:val="single" w:sz="6" w:space="0" w:color="000000"/>
              <w:right w:val="nil"/>
            </w:tcBorders>
            <w:shd w:val="clear" w:color="auto" w:fill="FFFFFF"/>
            <w:tcMar>
              <w:top w:w="0"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w:t>
            </w:r>
          </w:p>
        </w:tc>
        <w:tc>
          <w:tcPr>
            <w:tcW w:w="0" w:type="auto"/>
            <w:tcBorders>
              <w:top w:val="nil"/>
              <w:left w:val="nil"/>
              <w:bottom w:val="single" w:sz="6" w:space="0" w:color="000000"/>
              <w:right w:val="nil"/>
            </w:tcBorders>
            <w:shd w:val="clear" w:color="auto" w:fill="FFFFFF"/>
            <w:tcMar>
              <w:top w:w="0"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gridSpan w:val="2"/>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года</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2423"/>
        <w:gridCol w:w="4050"/>
        <w:gridCol w:w="150"/>
        <w:gridCol w:w="1531"/>
        <w:gridCol w:w="1051"/>
      </w:tblGrid>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single" w:sz="6" w:space="0" w:color="000000"/>
              <w:right w:val="nil"/>
            </w:tcBorders>
            <w:shd w:val="clear" w:color="auto" w:fill="FFFFFF"/>
            <w:tcMar>
              <w:top w:w="0"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single" w:sz="6" w:space="0" w:color="000000"/>
              <w:right w:val="nil"/>
            </w:tcBorders>
            <w:shd w:val="clear" w:color="auto" w:fill="FFFFFF"/>
            <w:tcMar>
              <w:top w:w="0"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Коды</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МУНИЦИПАЛЬНОЕ ЗАДАНИЕ N &lt;1&gt;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single" w:sz="6" w:space="0" w:color="000000"/>
              <w:bottom w:val="nil"/>
              <w:right w:val="nil"/>
            </w:tcBorders>
            <w:shd w:val="clear" w:color="auto" w:fill="FFFFFF"/>
            <w:tcMar>
              <w:top w:w="0" w:type="dxa"/>
              <w:left w:w="58"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Форма по ОКУД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0506001</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 20__ год и на плановый период 20__ и 20__ годов</w:t>
            </w:r>
          </w:p>
        </w:tc>
        <w:tc>
          <w:tcPr>
            <w:tcW w:w="0" w:type="auto"/>
            <w:tcBorders>
              <w:top w:val="single" w:sz="6" w:space="0" w:color="000000"/>
              <w:left w:val="nil"/>
              <w:bottom w:val="nil"/>
              <w:right w:val="nil"/>
            </w:tcBorders>
            <w:shd w:val="clear" w:color="auto" w:fill="FFFFFF"/>
            <w:tcMar>
              <w:top w:w="101"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Дата начала 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Дата окончания действия &lt;2&gt;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муниципального учреждения</w:t>
            </w:r>
          </w:p>
        </w:tc>
        <w:tc>
          <w:tcPr>
            <w:tcW w:w="0" w:type="auto"/>
            <w:gridSpan w:val="2"/>
            <w:tcBorders>
              <w:top w:val="nil"/>
              <w:left w:val="nil"/>
              <w:bottom w:val="single" w:sz="6" w:space="0" w:color="000000"/>
              <w:right w:val="nil"/>
            </w:tcBorders>
            <w:shd w:val="clear" w:color="auto" w:fill="FFFFFF"/>
            <w:tcMar>
              <w:top w:w="0"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Вид деятельности муниципального учреждения</w:t>
            </w:r>
          </w:p>
        </w:tc>
        <w:tc>
          <w:tcPr>
            <w:tcW w:w="0" w:type="auto"/>
            <w:gridSpan w:val="2"/>
            <w:tcBorders>
              <w:top w:val="single" w:sz="6" w:space="0" w:color="000000"/>
              <w:left w:val="nil"/>
              <w:bottom w:val="single" w:sz="6" w:space="0" w:color="000000"/>
              <w:right w:val="nil"/>
            </w:tcBorders>
            <w:shd w:val="clear" w:color="auto" w:fill="FFFFFF"/>
            <w:tcMar>
              <w:top w:w="101"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 ОКВЭД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gridSpan w:val="2"/>
            <w:tcBorders>
              <w:top w:val="single" w:sz="6" w:space="0" w:color="000000"/>
              <w:left w:val="nil"/>
              <w:bottom w:val="single" w:sz="6" w:space="0" w:color="000000"/>
              <w:right w:val="nil"/>
            </w:tcBorders>
            <w:shd w:val="clear" w:color="auto" w:fill="FFFFFF"/>
            <w:tcMar>
              <w:top w:w="101"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 ОКВЭД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gridSpan w:val="2"/>
            <w:tcBorders>
              <w:top w:val="single" w:sz="6" w:space="0" w:color="000000"/>
              <w:left w:val="nil"/>
              <w:bottom w:val="single" w:sz="6" w:space="0" w:color="000000"/>
              <w:right w:val="nil"/>
            </w:tcBorders>
            <w:shd w:val="clear" w:color="auto" w:fill="FFFFFF"/>
            <w:tcMar>
              <w:top w:w="101"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 ОКВЭД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gridSpan w:val="2"/>
            <w:tcBorders>
              <w:top w:val="single" w:sz="6" w:space="0" w:color="000000"/>
              <w:left w:val="nil"/>
              <w:bottom w:val="nil"/>
              <w:right w:val="nil"/>
            </w:tcBorders>
            <w:shd w:val="clear" w:color="auto" w:fill="FFFFFF"/>
            <w:tcMar>
              <w:top w:w="101"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(указываются виды деятельности муниципального учреждения, по которым ему утверждается муниципальное задание)</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Часть I. Сведения об оказываемых муниципальных услугах &lt;3&gt;</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Раздел 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3900"/>
        <w:gridCol w:w="67"/>
        <w:gridCol w:w="5113"/>
        <w:gridCol w:w="183"/>
      </w:tblGrid>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 Наименование муниципальной услуги</w:t>
            </w:r>
          </w:p>
        </w:tc>
        <w:tc>
          <w:tcPr>
            <w:tcW w:w="0" w:type="auto"/>
            <w:tcBorders>
              <w:top w:val="nil"/>
              <w:left w:val="nil"/>
              <w:bottom w:val="single" w:sz="6" w:space="0" w:color="000000"/>
              <w:right w:val="nil"/>
            </w:tcBorders>
            <w:shd w:val="clear" w:color="auto" w:fill="FFFFFF"/>
            <w:tcMar>
              <w:top w:w="0"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Код по базовому (отраслевому) перечню или региональному перечню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vMerge w:val="restart"/>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 Категории потребителей муниципальной услуги</w:t>
            </w:r>
          </w:p>
        </w:tc>
        <w:tc>
          <w:tcPr>
            <w:tcW w:w="0" w:type="auto"/>
            <w:tcBorders>
              <w:top w:val="single" w:sz="6" w:space="0" w:color="000000"/>
              <w:left w:val="nil"/>
              <w:bottom w:val="single" w:sz="6" w:space="0" w:color="000000"/>
              <w:right w:val="nil"/>
            </w:tcBorders>
            <w:shd w:val="clear" w:color="auto" w:fill="FFFFFF"/>
            <w:tcMar>
              <w:top w:w="101"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nil"/>
              <w:bottom w:val="nil"/>
              <w:right w:val="nil"/>
            </w:tcBorders>
            <w:shd w:val="clear" w:color="auto" w:fill="FFFFFF"/>
            <w:tcMar>
              <w:top w:w="101"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vMerge/>
            <w:tcBorders>
              <w:top w:val="nil"/>
              <w:left w:val="nil"/>
              <w:bottom w:val="nil"/>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nil"/>
              <w:bottom w:val="single" w:sz="6" w:space="0" w:color="000000"/>
              <w:right w:val="nil"/>
            </w:tcBorders>
            <w:shd w:val="clear" w:color="auto" w:fill="FFFFFF"/>
            <w:tcMar>
              <w:top w:w="101"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3. Показатели, характеризующие объем и (или) качество </w:t>
      </w:r>
      <w:proofErr w:type="gramStart"/>
      <w:r w:rsidRPr="00AA18A9">
        <w:rPr>
          <w:rFonts w:ascii="Arial" w:eastAsia="Times New Roman" w:hAnsi="Arial" w:cs="Arial"/>
          <w:color w:val="000000"/>
          <w:sz w:val="24"/>
          <w:szCs w:val="24"/>
          <w:lang w:eastAsia="ru-RU"/>
        </w:rPr>
        <w:t>муниципальной</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услуги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3.1. Показатели, характеризующие качество муниципальной услуги &lt;4&gt;:</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656"/>
        <w:gridCol w:w="760"/>
        <w:gridCol w:w="760"/>
        <w:gridCol w:w="760"/>
        <w:gridCol w:w="760"/>
        <w:gridCol w:w="760"/>
        <w:gridCol w:w="760"/>
        <w:gridCol w:w="705"/>
        <w:gridCol w:w="320"/>
        <w:gridCol w:w="677"/>
        <w:gridCol w:w="571"/>
        <w:gridCol w:w="571"/>
        <w:gridCol w:w="576"/>
        <w:gridCol w:w="685"/>
      </w:tblGrid>
      <w:tr w:rsidR="00AA18A9" w:rsidRPr="00AA18A9" w:rsidTr="00AA18A9">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Уникальный номер реестровой записи &lt;5&gt;</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характеризующий содержание муниципальной услуги</w:t>
            </w:r>
          </w:p>
        </w:tc>
        <w:tc>
          <w:tcPr>
            <w:tcW w:w="0" w:type="auto"/>
            <w:gridSpan w:val="2"/>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характеризующий условия (формы) оказания муниципальной услуги</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качества муниципальной услуги</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Значение показателя качества муниципальной услуги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Допустимые (возможные) отклонения от установленных показателей качества муниципальной услуги &lt;7&gt;</w:t>
            </w:r>
          </w:p>
        </w:tc>
      </w:tr>
      <w:tr w:rsidR="00AA18A9" w:rsidRPr="00AA18A9" w:rsidTr="00AA18A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gridSpan w:val="2"/>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единица измерения</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20__ год (очередной фина</w:t>
            </w:r>
            <w:r w:rsidRPr="00AA18A9">
              <w:rPr>
                <w:rFonts w:ascii="Arial" w:eastAsia="Times New Roman" w:hAnsi="Arial" w:cs="Arial"/>
                <w:color w:val="000000"/>
                <w:sz w:val="24"/>
                <w:szCs w:val="24"/>
                <w:lang w:eastAsia="ru-RU"/>
              </w:rPr>
              <w:lastRenderedPageBreak/>
              <w:t>нсовый год)</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20__ год (1-й год пла</w:t>
            </w:r>
            <w:r w:rsidRPr="00AA18A9">
              <w:rPr>
                <w:rFonts w:ascii="Arial" w:eastAsia="Times New Roman" w:hAnsi="Arial" w:cs="Arial"/>
                <w:color w:val="000000"/>
                <w:sz w:val="24"/>
                <w:szCs w:val="24"/>
                <w:lang w:eastAsia="ru-RU"/>
              </w:rPr>
              <w:lastRenderedPageBreak/>
              <w:t>нового периода)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20__ год (2-й год пла</w:t>
            </w:r>
            <w:r w:rsidRPr="00AA18A9">
              <w:rPr>
                <w:rFonts w:ascii="Arial" w:eastAsia="Times New Roman" w:hAnsi="Arial" w:cs="Arial"/>
                <w:color w:val="000000"/>
                <w:sz w:val="24"/>
                <w:szCs w:val="24"/>
                <w:lang w:eastAsia="ru-RU"/>
              </w:rPr>
              <w:lastRenderedPageBreak/>
              <w:t>нового периода)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в процентах</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 абсолютных величина</w:t>
            </w:r>
            <w:r w:rsidRPr="00AA18A9">
              <w:rPr>
                <w:rFonts w:ascii="Arial" w:eastAsia="Times New Roman" w:hAnsi="Arial" w:cs="Arial"/>
                <w:color w:val="000000"/>
                <w:sz w:val="24"/>
                <w:szCs w:val="24"/>
                <w:lang w:eastAsia="ru-RU"/>
              </w:rPr>
              <w:lastRenderedPageBreak/>
              <w:t>х</w:t>
            </w:r>
          </w:p>
        </w:tc>
      </w:tr>
      <w:tr w:rsidR="00AA18A9" w:rsidRPr="00AA18A9" w:rsidTr="00AA18A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w:t>
            </w:r>
            <w:r w:rsidRPr="00AA18A9">
              <w:rPr>
                <w:rFonts w:ascii="Arial" w:eastAsia="Times New Roman" w:hAnsi="Arial" w:cs="Arial"/>
                <w:color w:val="000000"/>
                <w:sz w:val="24"/>
                <w:szCs w:val="24"/>
                <w:lang w:eastAsia="ru-RU"/>
              </w:rPr>
              <w:lastRenderedPageBreak/>
              <w:t>ание &lt;5&gt;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 xml:space="preserve">код </w:t>
            </w:r>
            <w:r w:rsidRPr="00AA18A9">
              <w:rPr>
                <w:rFonts w:ascii="Arial" w:eastAsia="Times New Roman" w:hAnsi="Arial" w:cs="Arial"/>
                <w:color w:val="000000"/>
                <w:sz w:val="24"/>
                <w:szCs w:val="24"/>
                <w:lang w:eastAsia="ru-RU"/>
              </w:rPr>
              <w:lastRenderedPageBreak/>
              <w:t>по ОКЕИ &lt;6&gt;</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5</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6</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7</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8</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14</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3.2. Показатели, характеризующие объем муниципальной услуги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51"/>
        <w:gridCol w:w="634"/>
        <w:gridCol w:w="634"/>
        <w:gridCol w:w="633"/>
        <w:gridCol w:w="633"/>
        <w:gridCol w:w="633"/>
        <w:gridCol w:w="633"/>
        <w:gridCol w:w="570"/>
        <w:gridCol w:w="266"/>
        <w:gridCol w:w="568"/>
        <w:gridCol w:w="484"/>
        <w:gridCol w:w="484"/>
        <w:gridCol w:w="568"/>
        <w:gridCol w:w="484"/>
        <w:gridCol w:w="484"/>
        <w:gridCol w:w="488"/>
        <w:gridCol w:w="574"/>
      </w:tblGrid>
      <w:tr w:rsidR="00AA18A9" w:rsidRPr="00AA18A9" w:rsidTr="00AA18A9">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Уникальный номер реестровой записи &lt;5&gt;</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характеризующий содержание муниципальной услуги &lt;5&gt;</w:t>
            </w:r>
          </w:p>
        </w:tc>
        <w:tc>
          <w:tcPr>
            <w:tcW w:w="0" w:type="auto"/>
            <w:gridSpan w:val="2"/>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характеризующий условия (формы) оказания муниципальной услуги &lt;5&gt;</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объема муниципальной услуги</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Значение показателя объема муниципальной услуги</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Размер платы (цена, тариф) &lt;8&gt;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Допустимые (возможные) отклонения от установленных показателей объема муниципальной услуги &lt;7&gt;</w:t>
            </w:r>
          </w:p>
        </w:tc>
      </w:tr>
      <w:tr w:rsidR="00AA18A9" w:rsidRPr="00AA18A9" w:rsidTr="00AA18A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gridSpan w:val="2"/>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единица измерения</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20__ год (очередной финансовый год)</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20__ год (1-й год планового периода)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20__ год (2-й год планового периода)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20__ год (очередной финансовый год)</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20__ год (1-й год планового периода)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20__ год (2-й год планового периода)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 процентах</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 абсолютных величинах</w:t>
            </w:r>
          </w:p>
        </w:tc>
      </w:tr>
      <w:tr w:rsidR="00AA18A9" w:rsidRPr="00AA18A9" w:rsidTr="00AA18A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&lt;5&gt;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код по ОКЕИ &lt;6&gt;</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5</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6</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7</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8</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14</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15</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17</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 Нормативные правовые акты, устанавливающие размер платы (цену, тариф)</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либо порядок ее установления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60"/>
        <w:gridCol w:w="1994"/>
        <w:gridCol w:w="575"/>
        <w:gridCol w:w="756"/>
        <w:gridCol w:w="1742"/>
      </w:tblGrid>
      <w:tr w:rsidR="00AA18A9" w:rsidRPr="00AA18A9" w:rsidTr="00AA18A9">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Нормативный правовой акт</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вид</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принявший орган</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дата</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номер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5</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5. Порядок оказания муниципальной услуги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5.1. Нормативные правовые акты, регулирующие порядок оказания </w:t>
      </w:r>
      <w:proofErr w:type="gramStart"/>
      <w:r w:rsidRPr="00AA18A9">
        <w:rPr>
          <w:rFonts w:ascii="Arial" w:eastAsia="Times New Roman" w:hAnsi="Arial" w:cs="Arial"/>
          <w:color w:val="000000"/>
          <w:sz w:val="24"/>
          <w:szCs w:val="24"/>
          <w:lang w:eastAsia="ru-RU"/>
        </w:rPr>
        <w:t>муниципальной</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услуги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номер и дата нормативного правового акта)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5.2. Порядок информирования потенциальных потребителей </w:t>
      </w:r>
      <w:proofErr w:type="gramStart"/>
      <w:r w:rsidRPr="00AA18A9">
        <w:rPr>
          <w:rFonts w:ascii="Arial" w:eastAsia="Times New Roman" w:hAnsi="Arial" w:cs="Arial"/>
          <w:color w:val="000000"/>
          <w:sz w:val="24"/>
          <w:szCs w:val="24"/>
          <w:lang w:eastAsia="ru-RU"/>
        </w:rPr>
        <w:t>муниципальной</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услуги: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2668"/>
        <w:gridCol w:w="3365"/>
        <w:gridCol w:w="3288"/>
      </w:tblGrid>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Способ информирования</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Состав размещаемой информации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Частота обновления информации</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Часть II. Сведения о выполняемых работах &lt;3&gt;</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Раздел 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3923"/>
        <w:gridCol w:w="67"/>
        <w:gridCol w:w="3557"/>
        <w:gridCol w:w="183"/>
      </w:tblGrid>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 Наименование работы</w:t>
            </w:r>
          </w:p>
        </w:tc>
        <w:tc>
          <w:tcPr>
            <w:tcW w:w="0" w:type="auto"/>
            <w:tcBorders>
              <w:top w:val="nil"/>
              <w:left w:val="nil"/>
              <w:bottom w:val="single" w:sz="6" w:space="0" w:color="000000"/>
              <w:right w:val="nil"/>
            </w:tcBorders>
            <w:shd w:val="clear" w:color="auto" w:fill="FFFFFF"/>
            <w:tcMar>
              <w:top w:w="0"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Код по региональному перечню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vMerge w:val="restart"/>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 Категории потребителей работы</w:t>
            </w:r>
          </w:p>
        </w:tc>
        <w:tc>
          <w:tcPr>
            <w:tcW w:w="0" w:type="auto"/>
            <w:tcBorders>
              <w:top w:val="single" w:sz="6" w:space="0" w:color="000000"/>
              <w:left w:val="nil"/>
              <w:bottom w:val="single" w:sz="6" w:space="0" w:color="000000"/>
              <w:right w:val="nil"/>
            </w:tcBorders>
            <w:shd w:val="clear" w:color="auto" w:fill="FFFFFF"/>
            <w:tcMar>
              <w:top w:w="101"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nil"/>
              <w:bottom w:val="nil"/>
              <w:right w:val="nil"/>
            </w:tcBorders>
            <w:shd w:val="clear" w:color="auto" w:fill="FFFFFF"/>
            <w:tcMar>
              <w:top w:w="101"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vMerge/>
            <w:tcBorders>
              <w:top w:val="nil"/>
              <w:left w:val="nil"/>
              <w:bottom w:val="nil"/>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nil"/>
              <w:bottom w:val="single" w:sz="6" w:space="0" w:color="000000"/>
              <w:right w:val="nil"/>
            </w:tcBorders>
            <w:shd w:val="clear" w:color="auto" w:fill="FFFFFF"/>
            <w:tcMar>
              <w:top w:w="101" w:type="dxa"/>
              <w:left w:w="0"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 Показатели, характеризующие объем и (или) качество работы</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3.1. Показатели, характеризующие качество работы &lt;4&gt;:</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656"/>
        <w:gridCol w:w="760"/>
        <w:gridCol w:w="760"/>
        <w:gridCol w:w="760"/>
        <w:gridCol w:w="760"/>
        <w:gridCol w:w="760"/>
        <w:gridCol w:w="760"/>
        <w:gridCol w:w="705"/>
        <w:gridCol w:w="320"/>
        <w:gridCol w:w="677"/>
        <w:gridCol w:w="571"/>
        <w:gridCol w:w="571"/>
        <w:gridCol w:w="576"/>
        <w:gridCol w:w="685"/>
      </w:tblGrid>
      <w:tr w:rsidR="00AA18A9" w:rsidRPr="00AA18A9" w:rsidTr="00AA18A9">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Уникальный номер реестровой записи &lt;5&gt;</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характеризующий содержание работы</w:t>
            </w:r>
          </w:p>
        </w:tc>
        <w:tc>
          <w:tcPr>
            <w:tcW w:w="0" w:type="auto"/>
            <w:gridSpan w:val="2"/>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характеризующий условия (формы) выполнения работы</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качества работы</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Значение показателя качества работы</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Допустимые (возможные) отклонения от установленных показателей качества работы &lt;7&gt;</w:t>
            </w:r>
          </w:p>
        </w:tc>
      </w:tr>
      <w:tr w:rsidR="00AA18A9" w:rsidRPr="00AA18A9" w:rsidTr="00AA18A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gridSpan w:val="2"/>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единица измерения</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20__ год (очередной финансовый год)</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20__ год (1-й год планового периода)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20__ год (2-й год планового периода)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 процентах</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 абсолютных величинах</w:t>
            </w:r>
          </w:p>
        </w:tc>
      </w:tr>
      <w:tr w:rsidR="00AA18A9" w:rsidRPr="00AA18A9" w:rsidTr="00AA18A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&lt;5&gt;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код по ОКЕИ &lt;6&gt;</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5</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6</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7</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8</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14</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3.2. Показатели, характеризующие объем работы</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26"/>
        <w:gridCol w:w="604"/>
        <w:gridCol w:w="603"/>
        <w:gridCol w:w="603"/>
        <w:gridCol w:w="603"/>
        <w:gridCol w:w="603"/>
        <w:gridCol w:w="603"/>
        <w:gridCol w:w="538"/>
        <w:gridCol w:w="253"/>
        <w:gridCol w:w="434"/>
        <w:gridCol w:w="542"/>
        <w:gridCol w:w="463"/>
        <w:gridCol w:w="463"/>
        <w:gridCol w:w="542"/>
        <w:gridCol w:w="463"/>
        <w:gridCol w:w="463"/>
        <w:gridCol w:w="467"/>
        <w:gridCol w:w="548"/>
      </w:tblGrid>
      <w:tr w:rsidR="00AA18A9" w:rsidRPr="00AA18A9" w:rsidTr="00AA18A9">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Уникальный номер реестровой записи &lt;5&gt;</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характеризующий содержание работы</w:t>
            </w:r>
          </w:p>
        </w:tc>
        <w:tc>
          <w:tcPr>
            <w:tcW w:w="0" w:type="auto"/>
            <w:gridSpan w:val="2"/>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характеризующий условия (формы) выполнения работы</w:t>
            </w:r>
          </w:p>
        </w:tc>
        <w:tc>
          <w:tcPr>
            <w:tcW w:w="0" w:type="auto"/>
            <w:gridSpan w:val="4"/>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объема работы</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Значение показателя объема работы</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Размер платы (цена, тариф) &lt;8&gt;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Допустимые (возможные) отклонения от установленных показателей объема работы &lt;7&gt;</w:t>
            </w:r>
          </w:p>
        </w:tc>
      </w:tr>
      <w:tr w:rsidR="00AA18A9" w:rsidRPr="00AA18A9" w:rsidTr="00AA18A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&lt;5&gt;</w:t>
            </w:r>
          </w:p>
        </w:tc>
        <w:tc>
          <w:tcPr>
            <w:tcW w:w="0" w:type="auto"/>
            <w:gridSpan w:val="2"/>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единица измерения</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описание работы</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20__ год (очередной финансовый год)</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20__ год (1-й год планового периода)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20__ год (2-й год планового периода)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20__ год (очередной финансовый год)</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20__ год (1-й год планового периода)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20__ год (2-й год планового периода)</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 процентах</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 абсолютных величинах</w:t>
            </w:r>
          </w:p>
        </w:tc>
      </w:tr>
      <w:tr w:rsidR="00AA18A9" w:rsidRPr="00AA18A9" w:rsidTr="00AA18A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&lt;5&gt;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код по ОКЕИ &lt;6&gt;</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5</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6</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7</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8</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14</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15</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16</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18</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 Нормативные правовые акты, устанавливающие размер платы (цену, тариф)</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либо порядок ее установления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60"/>
        <w:gridCol w:w="1994"/>
        <w:gridCol w:w="575"/>
        <w:gridCol w:w="756"/>
        <w:gridCol w:w="1742"/>
      </w:tblGrid>
      <w:tr w:rsidR="00AA18A9" w:rsidRPr="00AA18A9" w:rsidTr="00AA18A9">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Нормативный правовой акт</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вид</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принявший орган</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дата</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номер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5</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Часть III. Прочие сведения о муниципальном задании &lt;9&gt;</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 Основания (условия и порядок) для досрочного прекращения выполнения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муниципального задания 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 Иная информация, необходимая для выполнения (</w:t>
      </w:r>
      <w:proofErr w:type="gramStart"/>
      <w:r w:rsidRPr="00AA18A9">
        <w:rPr>
          <w:rFonts w:ascii="Arial" w:eastAsia="Times New Roman" w:hAnsi="Arial" w:cs="Arial"/>
          <w:color w:val="000000"/>
          <w:sz w:val="24"/>
          <w:szCs w:val="24"/>
          <w:lang w:eastAsia="ru-RU"/>
        </w:rPr>
        <w:t>контроля за</w:t>
      </w:r>
      <w:proofErr w:type="gramEnd"/>
      <w:r w:rsidRPr="00AA18A9">
        <w:rPr>
          <w:rFonts w:ascii="Arial" w:eastAsia="Times New Roman" w:hAnsi="Arial" w:cs="Arial"/>
          <w:color w:val="000000"/>
          <w:sz w:val="24"/>
          <w:szCs w:val="24"/>
          <w:lang w:eastAsia="ru-RU"/>
        </w:rPr>
        <w:t xml:space="preserve"> выполнением)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муниципального задания 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3. Порядок </w:t>
      </w:r>
      <w:proofErr w:type="gramStart"/>
      <w:r w:rsidRPr="00AA18A9">
        <w:rPr>
          <w:rFonts w:ascii="Arial" w:eastAsia="Times New Roman" w:hAnsi="Arial" w:cs="Arial"/>
          <w:color w:val="000000"/>
          <w:sz w:val="24"/>
          <w:szCs w:val="24"/>
          <w:lang w:eastAsia="ru-RU"/>
        </w:rPr>
        <w:t>контроля за</w:t>
      </w:r>
      <w:proofErr w:type="gramEnd"/>
      <w:r w:rsidRPr="00AA18A9">
        <w:rPr>
          <w:rFonts w:ascii="Arial" w:eastAsia="Times New Roman" w:hAnsi="Arial" w:cs="Arial"/>
          <w:color w:val="000000"/>
          <w:sz w:val="24"/>
          <w:szCs w:val="24"/>
          <w:lang w:eastAsia="ru-RU"/>
        </w:rPr>
        <w:t xml:space="preserve"> выполнением 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409"/>
        <w:gridCol w:w="1786"/>
        <w:gridCol w:w="6126"/>
      </w:tblGrid>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Форма контроля</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Периодичность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Органы местного самоуправления, осуществляющие </w:t>
            </w:r>
            <w:proofErr w:type="gramStart"/>
            <w:r w:rsidRPr="00AA18A9">
              <w:rPr>
                <w:rFonts w:ascii="Arial" w:eastAsia="Times New Roman" w:hAnsi="Arial" w:cs="Arial"/>
                <w:color w:val="000000"/>
                <w:sz w:val="24"/>
                <w:szCs w:val="24"/>
                <w:lang w:eastAsia="ru-RU"/>
              </w:rPr>
              <w:t>контроль за</w:t>
            </w:r>
            <w:proofErr w:type="gramEnd"/>
            <w:r w:rsidRPr="00AA18A9">
              <w:rPr>
                <w:rFonts w:ascii="Arial" w:eastAsia="Times New Roman" w:hAnsi="Arial" w:cs="Arial"/>
                <w:color w:val="000000"/>
                <w:sz w:val="24"/>
                <w:szCs w:val="24"/>
                <w:lang w:eastAsia="ru-RU"/>
              </w:rPr>
              <w:t xml:space="preserve"> выполнением муниципального задания</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 Требования к отчетности о выполнении 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4.1. Периодичность представления отчетов о выполнении муниципального</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задания ___________________________________________________________________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4.2. Сроки представления отчетов о выполнении 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4.2.1. Сроки представления предварительного отчета о выполнении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муниципального задания 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4.3. Иные требования к отчетности о выполнении 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5. Иные показатели, связанные с выполнением муниципального задания &lt;10&gt;</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&lt;1&gt; Номер муниципального задания присваивается путем сквозной нумерации.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&lt;2</w:t>
      </w:r>
      <w:proofErr w:type="gramStart"/>
      <w:r w:rsidRPr="00AA18A9">
        <w:rPr>
          <w:rFonts w:ascii="Arial" w:eastAsia="Times New Roman" w:hAnsi="Arial" w:cs="Arial"/>
          <w:color w:val="000000"/>
          <w:sz w:val="24"/>
          <w:szCs w:val="24"/>
          <w:lang w:eastAsia="ru-RU"/>
        </w:rPr>
        <w:t>&gt; З</w:t>
      </w:r>
      <w:proofErr w:type="gramEnd"/>
      <w:r w:rsidRPr="00AA18A9">
        <w:rPr>
          <w:rFonts w:ascii="Arial" w:eastAsia="Times New Roman" w:hAnsi="Arial" w:cs="Arial"/>
          <w:color w:val="000000"/>
          <w:sz w:val="24"/>
          <w:szCs w:val="24"/>
          <w:lang w:eastAsia="ru-RU"/>
        </w:rPr>
        <w:t>аполняется в случае досрочного прекращения выполнения муниципального</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&lt;3</w:t>
      </w:r>
      <w:proofErr w:type="gramStart"/>
      <w:r w:rsidRPr="00AA18A9">
        <w:rPr>
          <w:rFonts w:ascii="Arial" w:eastAsia="Times New Roman" w:hAnsi="Arial" w:cs="Arial"/>
          <w:color w:val="000000"/>
          <w:sz w:val="24"/>
          <w:szCs w:val="24"/>
          <w:lang w:eastAsia="ru-RU"/>
        </w:rPr>
        <w:t>&gt; Ф</w:t>
      </w:r>
      <w:proofErr w:type="gramEnd"/>
      <w:r w:rsidRPr="00AA18A9">
        <w:rPr>
          <w:rFonts w:ascii="Arial" w:eastAsia="Times New Roman" w:hAnsi="Arial" w:cs="Arial"/>
          <w:color w:val="000000"/>
          <w:sz w:val="24"/>
          <w:szCs w:val="24"/>
          <w:lang w:eastAsia="ru-RU"/>
        </w:rPr>
        <w:t>ормируется при установлении муниципального задания на оказание</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муниципальной услуги (услуг) и выполнение работы (работ) и содержит</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требования к оказанию муниципальной услуги (услуг) и выполнению работы</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(работ) раздельно по каждой из муниципальных услуг (работ) с указанием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порядкового номера раздела.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&lt;4</w:t>
      </w:r>
      <w:proofErr w:type="gramStart"/>
      <w:r w:rsidRPr="00AA18A9">
        <w:rPr>
          <w:rFonts w:ascii="Arial" w:eastAsia="Times New Roman" w:hAnsi="Arial" w:cs="Arial"/>
          <w:color w:val="000000"/>
          <w:sz w:val="24"/>
          <w:szCs w:val="24"/>
          <w:lang w:eastAsia="ru-RU"/>
        </w:rPr>
        <w:t>&gt; З</w:t>
      </w:r>
      <w:proofErr w:type="gramEnd"/>
      <w:r w:rsidRPr="00AA18A9">
        <w:rPr>
          <w:rFonts w:ascii="Arial" w:eastAsia="Times New Roman" w:hAnsi="Arial" w:cs="Arial"/>
          <w:color w:val="000000"/>
          <w:sz w:val="24"/>
          <w:szCs w:val="24"/>
          <w:lang w:eastAsia="ru-RU"/>
        </w:rPr>
        <w:t>аполняется в соответствии с показателями, характеризующими качество</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lastRenderedPageBreak/>
        <w:t>услуг (работ), установленными в общероссийском базовом перечне или</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региональном </w:t>
      </w:r>
      <w:proofErr w:type="gramStart"/>
      <w:r w:rsidRPr="00AA18A9">
        <w:rPr>
          <w:rFonts w:ascii="Arial" w:eastAsia="Times New Roman" w:hAnsi="Arial" w:cs="Arial"/>
          <w:color w:val="000000"/>
          <w:sz w:val="24"/>
          <w:szCs w:val="24"/>
          <w:lang w:eastAsia="ru-RU"/>
        </w:rPr>
        <w:t>перечне</w:t>
      </w:r>
      <w:proofErr w:type="gramEnd"/>
      <w:r w:rsidRPr="00AA18A9">
        <w:rPr>
          <w:rFonts w:ascii="Arial" w:eastAsia="Times New Roman" w:hAnsi="Arial" w:cs="Arial"/>
          <w:color w:val="000000"/>
          <w:sz w:val="24"/>
          <w:szCs w:val="24"/>
          <w:lang w:eastAsia="ru-RU"/>
        </w:rPr>
        <w:t>, и единицы их измерения.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&lt;5</w:t>
      </w:r>
      <w:proofErr w:type="gramStart"/>
      <w:r w:rsidRPr="00AA18A9">
        <w:rPr>
          <w:rFonts w:ascii="Arial" w:eastAsia="Times New Roman" w:hAnsi="Arial" w:cs="Arial"/>
          <w:color w:val="000000"/>
          <w:sz w:val="24"/>
          <w:szCs w:val="24"/>
          <w:lang w:eastAsia="ru-RU"/>
        </w:rPr>
        <w:t>&gt; З</w:t>
      </w:r>
      <w:proofErr w:type="gramEnd"/>
      <w:r w:rsidRPr="00AA18A9">
        <w:rPr>
          <w:rFonts w:ascii="Arial" w:eastAsia="Times New Roman" w:hAnsi="Arial" w:cs="Arial"/>
          <w:color w:val="000000"/>
          <w:sz w:val="24"/>
          <w:szCs w:val="24"/>
          <w:lang w:eastAsia="ru-RU"/>
        </w:rPr>
        <w:t>аполняется в соответствии с общероссийскими базовыми перечнями или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региональным перечнем.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&lt;6</w:t>
      </w:r>
      <w:proofErr w:type="gramStart"/>
      <w:r w:rsidRPr="00AA18A9">
        <w:rPr>
          <w:rFonts w:ascii="Arial" w:eastAsia="Times New Roman" w:hAnsi="Arial" w:cs="Arial"/>
          <w:color w:val="000000"/>
          <w:sz w:val="24"/>
          <w:szCs w:val="24"/>
          <w:lang w:eastAsia="ru-RU"/>
        </w:rPr>
        <w:t>&gt; З</w:t>
      </w:r>
      <w:proofErr w:type="gramEnd"/>
      <w:r w:rsidRPr="00AA18A9">
        <w:rPr>
          <w:rFonts w:ascii="Arial" w:eastAsia="Times New Roman" w:hAnsi="Arial" w:cs="Arial"/>
          <w:color w:val="000000"/>
          <w:sz w:val="24"/>
          <w:szCs w:val="24"/>
          <w:lang w:eastAsia="ru-RU"/>
        </w:rPr>
        <w:t>аполняется в соответствии с кодом, указанным в общероссийском базовом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перечне</w:t>
      </w:r>
      <w:proofErr w:type="gramEnd"/>
      <w:r w:rsidRPr="00AA18A9">
        <w:rPr>
          <w:rFonts w:ascii="Arial" w:eastAsia="Times New Roman" w:hAnsi="Arial" w:cs="Arial"/>
          <w:color w:val="000000"/>
          <w:sz w:val="24"/>
          <w:szCs w:val="24"/>
          <w:lang w:eastAsia="ru-RU"/>
        </w:rPr>
        <w:t xml:space="preserve"> или региональном перечне (при наличии).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&lt;7</w:t>
      </w:r>
      <w:proofErr w:type="gramStart"/>
      <w:r w:rsidRPr="00AA18A9">
        <w:rPr>
          <w:rFonts w:ascii="Arial" w:eastAsia="Times New Roman" w:hAnsi="Arial" w:cs="Arial"/>
          <w:color w:val="000000"/>
          <w:sz w:val="24"/>
          <w:szCs w:val="24"/>
          <w:lang w:eastAsia="ru-RU"/>
        </w:rPr>
        <w:t>&gt; З</w:t>
      </w:r>
      <w:proofErr w:type="gramEnd"/>
      <w:r w:rsidRPr="00AA18A9">
        <w:rPr>
          <w:rFonts w:ascii="Arial" w:eastAsia="Times New Roman" w:hAnsi="Arial" w:cs="Arial"/>
          <w:color w:val="000000"/>
          <w:sz w:val="24"/>
          <w:szCs w:val="24"/>
          <w:lang w:eastAsia="ru-RU"/>
        </w:rPr>
        <w:t>аполняется в случае, если для разных услуг (работ) устанавливаются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различные показатели допустимых (возможных) отклонений или если указанные</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отклонения устанавливаются в абсолютных величинах. В случае если единицей</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объема работы является работа в целом, показатель не указывается.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&lt;8</w:t>
      </w:r>
      <w:proofErr w:type="gramStart"/>
      <w:r w:rsidRPr="00AA18A9">
        <w:rPr>
          <w:rFonts w:ascii="Arial" w:eastAsia="Times New Roman" w:hAnsi="Arial" w:cs="Arial"/>
          <w:color w:val="000000"/>
          <w:sz w:val="24"/>
          <w:szCs w:val="24"/>
          <w:lang w:eastAsia="ru-RU"/>
        </w:rPr>
        <w:t>&gt; З</w:t>
      </w:r>
      <w:proofErr w:type="gramEnd"/>
      <w:r w:rsidRPr="00AA18A9">
        <w:rPr>
          <w:rFonts w:ascii="Arial" w:eastAsia="Times New Roman" w:hAnsi="Arial" w:cs="Arial"/>
          <w:color w:val="000000"/>
          <w:sz w:val="24"/>
          <w:szCs w:val="24"/>
          <w:lang w:eastAsia="ru-RU"/>
        </w:rPr>
        <w:t>аполняется в случае, если оказание услуг (выполнение работ)</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осуществляется на платной основе в соответствии с законодательством </w:t>
      </w:r>
      <w:proofErr w:type="gramStart"/>
      <w:r w:rsidRPr="00AA18A9">
        <w:rPr>
          <w:rFonts w:ascii="Arial" w:eastAsia="Times New Roman" w:hAnsi="Arial" w:cs="Arial"/>
          <w:color w:val="000000"/>
          <w:sz w:val="24"/>
          <w:szCs w:val="24"/>
          <w:lang w:eastAsia="ru-RU"/>
        </w:rPr>
        <w:t>в</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рамках</w:t>
      </w:r>
      <w:proofErr w:type="gramEnd"/>
      <w:r w:rsidRPr="00AA18A9">
        <w:rPr>
          <w:rFonts w:ascii="Arial" w:eastAsia="Times New Roman" w:hAnsi="Arial" w:cs="Arial"/>
          <w:color w:val="000000"/>
          <w:sz w:val="24"/>
          <w:szCs w:val="24"/>
          <w:lang w:eastAsia="ru-RU"/>
        </w:rPr>
        <w:t xml:space="preserve"> муниципального задания. При оказании услуг (выполнении работ) </w:t>
      </w:r>
      <w:proofErr w:type="gramStart"/>
      <w:r w:rsidRPr="00AA18A9">
        <w:rPr>
          <w:rFonts w:ascii="Arial" w:eastAsia="Times New Roman" w:hAnsi="Arial" w:cs="Arial"/>
          <w:color w:val="000000"/>
          <w:sz w:val="24"/>
          <w:szCs w:val="24"/>
          <w:lang w:eastAsia="ru-RU"/>
        </w:rPr>
        <w:t>на</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платной основе сверх установленного муниципального задания </w:t>
      </w:r>
      <w:proofErr w:type="gramStart"/>
      <w:r w:rsidRPr="00AA18A9">
        <w:rPr>
          <w:rFonts w:ascii="Arial" w:eastAsia="Times New Roman" w:hAnsi="Arial" w:cs="Arial"/>
          <w:color w:val="000000"/>
          <w:sz w:val="24"/>
          <w:szCs w:val="24"/>
          <w:lang w:eastAsia="ru-RU"/>
        </w:rPr>
        <w:t>указанный</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не формируется.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&lt;9</w:t>
      </w:r>
      <w:proofErr w:type="gramStart"/>
      <w:r w:rsidRPr="00AA18A9">
        <w:rPr>
          <w:rFonts w:ascii="Arial" w:eastAsia="Times New Roman" w:hAnsi="Arial" w:cs="Arial"/>
          <w:color w:val="000000"/>
          <w:sz w:val="24"/>
          <w:szCs w:val="24"/>
          <w:lang w:eastAsia="ru-RU"/>
        </w:rPr>
        <w:t>&gt; З</w:t>
      </w:r>
      <w:proofErr w:type="gramEnd"/>
      <w:r w:rsidRPr="00AA18A9">
        <w:rPr>
          <w:rFonts w:ascii="Arial" w:eastAsia="Times New Roman" w:hAnsi="Arial" w:cs="Arial"/>
          <w:color w:val="000000"/>
          <w:sz w:val="24"/>
          <w:szCs w:val="24"/>
          <w:lang w:eastAsia="ru-RU"/>
        </w:rPr>
        <w:t>аполняется в целом по муниципальному заданию.</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&lt;10</w:t>
      </w:r>
      <w:proofErr w:type="gramStart"/>
      <w:r w:rsidRPr="00AA18A9">
        <w:rPr>
          <w:rFonts w:ascii="Arial" w:eastAsia="Times New Roman" w:hAnsi="Arial" w:cs="Arial"/>
          <w:color w:val="000000"/>
          <w:sz w:val="24"/>
          <w:szCs w:val="24"/>
          <w:lang w:eastAsia="ru-RU"/>
        </w:rPr>
        <w:t>&gt; В</w:t>
      </w:r>
      <w:proofErr w:type="gramEnd"/>
      <w:r w:rsidRPr="00AA18A9">
        <w:rPr>
          <w:rFonts w:ascii="Arial" w:eastAsia="Times New Roman" w:hAnsi="Arial" w:cs="Arial"/>
          <w:color w:val="000000"/>
          <w:sz w:val="24"/>
          <w:szCs w:val="24"/>
          <w:lang w:eastAsia="ru-RU"/>
        </w:rPr>
        <w:t xml:space="preserve"> числе иных показателей может быть указано допустимое (возможное)</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отклонение от выполнения муниципального задания (части муниципального</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задания), в пределах которого оно (его часть) считается выполненным, </w:t>
      </w:r>
      <w:proofErr w:type="gramStart"/>
      <w:r w:rsidRPr="00AA18A9">
        <w:rPr>
          <w:rFonts w:ascii="Arial" w:eastAsia="Times New Roman" w:hAnsi="Arial" w:cs="Arial"/>
          <w:color w:val="000000"/>
          <w:sz w:val="24"/>
          <w:szCs w:val="24"/>
          <w:lang w:eastAsia="ru-RU"/>
        </w:rPr>
        <w:t>при</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принятии</w:t>
      </w:r>
      <w:proofErr w:type="gramEnd"/>
      <w:r w:rsidRPr="00AA18A9">
        <w:rPr>
          <w:rFonts w:ascii="Arial" w:eastAsia="Times New Roman" w:hAnsi="Arial" w:cs="Arial"/>
          <w:color w:val="000000"/>
          <w:sz w:val="24"/>
          <w:szCs w:val="24"/>
          <w:lang w:eastAsia="ru-RU"/>
        </w:rPr>
        <w:t xml:space="preserve"> главным распорядителем средств бюджета города Липецка,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осуществляющим</w:t>
      </w:r>
      <w:proofErr w:type="gramEnd"/>
      <w:r w:rsidRPr="00AA18A9">
        <w:rPr>
          <w:rFonts w:ascii="Arial" w:eastAsia="Times New Roman" w:hAnsi="Arial" w:cs="Arial"/>
          <w:color w:val="000000"/>
          <w:sz w:val="24"/>
          <w:szCs w:val="24"/>
          <w:lang w:eastAsia="ru-RU"/>
        </w:rPr>
        <w:t xml:space="preserve"> функции и полномочия учредителя муниципальных бюджетных или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автономных учреждений, решения об установлении общего допустимого</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(возможного) отклонения от выполнения муниципального задания, в пределах</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которого</w:t>
      </w:r>
      <w:proofErr w:type="gramEnd"/>
      <w:r w:rsidRPr="00AA18A9">
        <w:rPr>
          <w:rFonts w:ascii="Arial" w:eastAsia="Times New Roman" w:hAnsi="Arial" w:cs="Arial"/>
          <w:color w:val="000000"/>
          <w:sz w:val="24"/>
          <w:szCs w:val="24"/>
          <w:lang w:eastAsia="ru-RU"/>
        </w:rPr>
        <w:t xml:space="preserve"> оно считается выполненным (в процентах, в абсолютных величинах). В</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этом</w:t>
      </w:r>
      <w:proofErr w:type="gramEnd"/>
      <w:r w:rsidRPr="00AA18A9">
        <w:rPr>
          <w:rFonts w:ascii="Arial" w:eastAsia="Times New Roman" w:hAnsi="Arial" w:cs="Arial"/>
          <w:color w:val="000000"/>
          <w:sz w:val="24"/>
          <w:szCs w:val="24"/>
          <w:lang w:eastAsia="ru-RU"/>
        </w:rPr>
        <w:t xml:space="preserve"> случае допустимые (возможные) отклонения, предусмотренные подпунктами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3.1 и 3.2 частей 1 и 2 настоящего муниципального задания, принимают</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значения, равные установленному допустимому (возможному) отклонению </w:t>
      </w:r>
      <w:proofErr w:type="gramStart"/>
      <w:r w:rsidRPr="00AA18A9">
        <w:rPr>
          <w:rFonts w:ascii="Arial" w:eastAsia="Times New Roman" w:hAnsi="Arial" w:cs="Arial"/>
          <w:color w:val="000000"/>
          <w:sz w:val="24"/>
          <w:szCs w:val="24"/>
          <w:lang w:eastAsia="ru-RU"/>
        </w:rPr>
        <w:t>от</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выполнения муниципального задания (части муниципального задания). В случае</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установления требования о представлении </w:t>
      </w:r>
      <w:proofErr w:type="gramStart"/>
      <w:r w:rsidRPr="00AA18A9">
        <w:rPr>
          <w:rFonts w:ascii="Arial" w:eastAsia="Times New Roman" w:hAnsi="Arial" w:cs="Arial"/>
          <w:color w:val="000000"/>
          <w:sz w:val="24"/>
          <w:szCs w:val="24"/>
          <w:lang w:eastAsia="ru-RU"/>
        </w:rPr>
        <w:t>ежемесячных</w:t>
      </w:r>
      <w:proofErr w:type="gramEnd"/>
      <w:r w:rsidRPr="00AA18A9">
        <w:rPr>
          <w:rFonts w:ascii="Arial" w:eastAsia="Times New Roman" w:hAnsi="Arial" w:cs="Arial"/>
          <w:color w:val="000000"/>
          <w:sz w:val="24"/>
          <w:szCs w:val="24"/>
          <w:lang w:eastAsia="ru-RU"/>
        </w:rPr>
        <w:t xml:space="preserve"> или ежеквартальных</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отчетов о выполнении муниципального задания в числе иных показателей</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устанавливаются показатели выполнения муниципального задания в процентах </w:t>
      </w:r>
      <w:proofErr w:type="gramStart"/>
      <w:r w:rsidRPr="00AA18A9">
        <w:rPr>
          <w:rFonts w:ascii="Arial" w:eastAsia="Times New Roman" w:hAnsi="Arial" w:cs="Arial"/>
          <w:color w:val="000000"/>
          <w:sz w:val="24"/>
          <w:szCs w:val="24"/>
          <w:lang w:eastAsia="ru-RU"/>
        </w:rPr>
        <w:t>от</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годового объема оказания муниципальных услуг (выполнения работ) или </w:t>
      </w:r>
      <w:proofErr w:type="gramStart"/>
      <w:r w:rsidRPr="00AA18A9">
        <w:rPr>
          <w:rFonts w:ascii="Arial" w:eastAsia="Times New Roman" w:hAnsi="Arial" w:cs="Arial"/>
          <w:color w:val="000000"/>
          <w:sz w:val="24"/>
          <w:szCs w:val="24"/>
          <w:lang w:eastAsia="ru-RU"/>
        </w:rPr>
        <w:t>в</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абсолютных </w:t>
      </w:r>
      <w:proofErr w:type="gramStart"/>
      <w:r w:rsidRPr="00AA18A9">
        <w:rPr>
          <w:rFonts w:ascii="Arial" w:eastAsia="Times New Roman" w:hAnsi="Arial" w:cs="Arial"/>
          <w:color w:val="000000"/>
          <w:sz w:val="24"/>
          <w:szCs w:val="24"/>
          <w:lang w:eastAsia="ru-RU"/>
        </w:rPr>
        <w:t>величинах</w:t>
      </w:r>
      <w:proofErr w:type="gramEnd"/>
      <w:r w:rsidRPr="00AA18A9">
        <w:rPr>
          <w:rFonts w:ascii="Arial" w:eastAsia="Times New Roman" w:hAnsi="Arial" w:cs="Arial"/>
          <w:color w:val="000000"/>
          <w:sz w:val="24"/>
          <w:szCs w:val="24"/>
          <w:lang w:eastAsia="ru-RU"/>
        </w:rPr>
        <w:t xml:space="preserve"> как для муниципального задания в целом, так 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относительно его части (в том числе с учетом неравномерного оказания</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муниципальных услуг (выполнения работ) в течение календарного года).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Приложение 2</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 Порядку формирования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на оказание </w:t>
      </w:r>
      <w:proofErr w:type="gramStart"/>
      <w:r w:rsidRPr="00AA18A9">
        <w:rPr>
          <w:rFonts w:ascii="Arial" w:eastAsia="Times New Roman" w:hAnsi="Arial" w:cs="Arial"/>
          <w:color w:val="000000"/>
          <w:sz w:val="24"/>
          <w:szCs w:val="24"/>
          <w:lang w:eastAsia="ru-RU"/>
        </w:rPr>
        <w:t>муниципальных</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услуг (выполнение работ)</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в отношении </w:t>
      </w:r>
      <w:proofErr w:type="gramStart"/>
      <w:r w:rsidRPr="00AA18A9">
        <w:rPr>
          <w:rFonts w:ascii="Arial" w:eastAsia="Times New Roman" w:hAnsi="Arial" w:cs="Arial"/>
          <w:color w:val="000000"/>
          <w:sz w:val="24"/>
          <w:szCs w:val="24"/>
          <w:lang w:eastAsia="ru-RU"/>
        </w:rPr>
        <w:t>муниципальных</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учреждений и </w:t>
      </w:r>
      <w:proofErr w:type="gramStart"/>
      <w:r w:rsidRPr="00AA18A9">
        <w:rPr>
          <w:rFonts w:ascii="Arial" w:eastAsia="Times New Roman" w:hAnsi="Arial" w:cs="Arial"/>
          <w:color w:val="000000"/>
          <w:sz w:val="24"/>
          <w:szCs w:val="24"/>
          <w:lang w:eastAsia="ru-RU"/>
        </w:rPr>
        <w:t>финансового</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обеспечения выполнения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муниципального задания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ОТЧЕТ О ВЫПОЛНЕНИИ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МУНИЦИПАЛЬНОГО ЗАДАНИЯ </w:t>
      </w:r>
      <w:r w:rsidRPr="00AA18A9">
        <w:rPr>
          <w:rFonts w:ascii="Arial" w:eastAsia="Times New Roman" w:hAnsi="Arial" w:cs="Arial"/>
          <w:color w:val="000000"/>
          <w:sz w:val="24"/>
          <w:szCs w:val="24"/>
          <w:lang w:val="en-US" w:eastAsia="ru-RU"/>
        </w:rPr>
        <w:t>N</w:t>
      </w:r>
      <w:r w:rsidRPr="00AA18A9">
        <w:rPr>
          <w:rFonts w:ascii="Arial" w:eastAsia="Times New Roman" w:hAnsi="Arial" w:cs="Arial"/>
          <w:color w:val="000000"/>
          <w:sz w:val="24"/>
          <w:szCs w:val="24"/>
          <w:lang w:eastAsia="ru-RU"/>
        </w:rPr>
        <w:t> &lt;1&gt;</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 20__ год и на плановый период 20__ и 20__ годов</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 "__" ______________ 20__ г. &lt;2&gt;</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7009"/>
        <w:gridCol w:w="1203"/>
        <w:gridCol w:w="1051"/>
      </w:tblGrid>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Коды</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муниципального учреждения _____________</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Форма по ОКУД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0506001</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_________________________________________________</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Виды деятельности муниципального учреждения _________</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Код по сводному реестру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_________________________________________________</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 ОКВЭД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_________________________________________________</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 ОКВЭД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(указываются виды деятельности муниципального учреждения, по которым ему утверждено муниципальное задание)</w:t>
            </w:r>
          </w:p>
        </w:tc>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 ОКВЭД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Периодичность _____________________________________________________________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(указывается в соответствии с периодичностью представления</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отчета о выполнении муниципального задания, установленной</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 муниципальном задании)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Часть I. Сведения об оказываемых муниципальных услугах &lt;3&gt;</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Раздел 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6431"/>
        <w:gridCol w:w="2649"/>
        <w:gridCol w:w="183"/>
      </w:tblGrid>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 Наименование муниципальной услуги _______________</w:t>
            </w:r>
          </w:p>
        </w:tc>
        <w:tc>
          <w:tcPr>
            <w:tcW w:w="0" w:type="auto"/>
            <w:vMerge w:val="restart"/>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Код по общероссийскому базовому перечню или региональному перечню</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w:t>
            </w:r>
          </w:p>
        </w:tc>
        <w:tc>
          <w:tcPr>
            <w:tcW w:w="0" w:type="auto"/>
            <w:vMerge/>
            <w:tcBorders>
              <w:top w:val="nil"/>
              <w:left w:val="nil"/>
              <w:bottom w:val="nil"/>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vMerge/>
            <w:tcBorders>
              <w:top w:val="nil"/>
              <w:left w:val="nil"/>
              <w:bottom w:val="nil"/>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 Категории потребителей муниципальной услуги _______</w:t>
            </w:r>
          </w:p>
        </w:tc>
        <w:tc>
          <w:tcPr>
            <w:tcW w:w="0" w:type="auto"/>
            <w:vMerge/>
            <w:tcBorders>
              <w:top w:val="nil"/>
              <w:left w:val="nil"/>
              <w:bottom w:val="nil"/>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w:t>
            </w:r>
          </w:p>
        </w:tc>
        <w:tc>
          <w:tcPr>
            <w:tcW w:w="0" w:type="auto"/>
            <w:vMerge/>
            <w:tcBorders>
              <w:top w:val="nil"/>
              <w:left w:val="nil"/>
              <w:bottom w:val="nil"/>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 Сведения о фактическом достижении показателей, характеризующих объем 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(или) качество муниципальной услуги: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3.1. Сведения о фактическом достижении показателей, характеризующих</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качество муниципальной услуги: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87"/>
        <w:gridCol w:w="680"/>
        <w:gridCol w:w="619"/>
        <w:gridCol w:w="619"/>
        <w:gridCol w:w="680"/>
        <w:gridCol w:w="619"/>
        <w:gridCol w:w="680"/>
        <w:gridCol w:w="680"/>
        <w:gridCol w:w="286"/>
        <w:gridCol w:w="734"/>
        <w:gridCol w:w="734"/>
        <w:gridCol w:w="529"/>
        <w:gridCol w:w="598"/>
        <w:gridCol w:w="694"/>
        <w:gridCol w:w="582"/>
      </w:tblGrid>
      <w:tr w:rsidR="00AA18A9" w:rsidRPr="00AA18A9" w:rsidTr="00AA18A9">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Уникальный номер реестровой записи &lt;4&gt;</w:t>
            </w:r>
          </w:p>
        </w:tc>
        <w:tc>
          <w:tcPr>
            <w:tcW w:w="0" w:type="auto"/>
            <w:gridSpan w:val="3"/>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характеризующий содержание муниципальной услуги</w:t>
            </w:r>
          </w:p>
        </w:tc>
        <w:tc>
          <w:tcPr>
            <w:tcW w:w="0" w:type="auto"/>
            <w:gridSpan w:val="2"/>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характеризующий условия (формы) оказания муниципальной услуги</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качества муниципальной услуги</w:t>
            </w:r>
          </w:p>
        </w:tc>
      </w:tr>
      <w:tr w:rsidR="00AA18A9" w:rsidRPr="00AA18A9" w:rsidTr="00AA18A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gridSpan w:val="2"/>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единица измерения</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значение</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допустимое (возможное) отклонение &lt;7&gt;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отклонение, превышающее допустимое (возможное) отклонение &lt;8&gt;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причина отклонения</w:t>
            </w:r>
          </w:p>
        </w:tc>
      </w:tr>
      <w:tr w:rsidR="00AA18A9" w:rsidRPr="00AA18A9" w:rsidTr="00AA18A9">
        <w:trPr>
          <w:trHeight w:val="276"/>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утверждено в муниципальном задании на год &lt;4&gt;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утверждено в муниципальном задании на отчетную дату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исполнено на отчетную дату &lt;6&gt;</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код по ОКЕИ &lt;4&gt;</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5</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6</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7</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8</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15</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3.2. Сведения о фактическом достижении показателей, характеризующих объем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муниципальной услуги:</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55"/>
        <w:gridCol w:w="665"/>
        <w:gridCol w:w="602"/>
        <w:gridCol w:w="601"/>
        <w:gridCol w:w="664"/>
        <w:gridCol w:w="601"/>
        <w:gridCol w:w="638"/>
        <w:gridCol w:w="638"/>
        <w:gridCol w:w="331"/>
        <w:gridCol w:w="688"/>
        <w:gridCol w:w="688"/>
        <w:gridCol w:w="500"/>
        <w:gridCol w:w="563"/>
        <w:gridCol w:w="652"/>
        <w:gridCol w:w="530"/>
        <w:gridCol w:w="405"/>
      </w:tblGrid>
      <w:tr w:rsidR="00AA18A9" w:rsidRPr="00AA18A9" w:rsidTr="00AA18A9">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Уникальный номер реестровой записи &lt;4&gt;</w:t>
            </w:r>
          </w:p>
        </w:tc>
        <w:tc>
          <w:tcPr>
            <w:tcW w:w="0" w:type="auto"/>
            <w:gridSpan w:val="3"/>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характеризующий содержание муниципальной услуги</w:t>
            </w:r>
          </w:p>
        </w:tc>
        <w:tc>
          <w:tcPr>
            <w:tcW w:w="0" w:type="auto"/>
            <w:gridSpan w:val="2"/>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характеризующий условия (формы) оказания муниципальной услуги</w:t>
            </w:r>
          </w:p>
        </w:tc>
        <w:tc>
          <w:tcPr>
            <w:tcW w:w="0" w:type="auto"/>
            <w:gridSpan w:val="9"/>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объема муниципальной услуги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Размер платы (цена, тариф)</w:t>
            </w:r>
          </w:p>
        </w:tc>
      </w:tr>
      <w:tr w:rsidR="00AA18A9" w:rsidRPr="00AA18A9" w:rsidTr="00AA18A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gridSpan w:val="2"/>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единица измерения</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значение</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допустимое (возможное) отклонение &lt;7&gt;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отклонение, превышающее допустимое (возможное) отклонен</w:t>
            </w:r>
            <w:r w:rsidRPr="00AA18A9">
              <w:rPr>
                <w:rFonts w:ascii="Arial" w:eastAsia="Times New Roman" w:hAnsi="Arial" w:cs="Arial"/>
                <w:color w:val="000000"/>
                <w:sz w:val="24"/>
                <w:szCs w:val="24"/>
                <w:lang w:eastAsia="ru-RU"/>
              </w:rPr>
              <w:lastRenderedPageBreak/>
              <w:t>ие &lt;8&gt;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причина отклонения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rPr>
          <w:trHeight w:val="276"/>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&lt;4&gt;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код по ОКЕИ &lt;4&gt;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утверждено в муниципальном задании на год </w:t>
            </w:r>
            <w:r w:rsidRPr="00AA18A9">
              <w:rPr>
                <w:rFonts w:ascii="Arial" w:eastAsia="Times New Roman" w:hAnsi="Arial" w:cs="Arial"/>
                <w:color w:val="000000"/>
                <w:sz w:val="24"/>
                <w:szCs w:val="24"/>
                <w:lang w:eastAsia="ru-RU"/>
              </w:rPr>
              <w:lastRenderedPageBreak/>
              <w:t>&lt;4&gt;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утверждено в муниципальном задании на отчет</w:t>
            </w:r>
            <w:r w:rsidRPr="00AA18A9">
              <w:rPr>
                <w:rFonts w:ascii="Arial" w:eastAsia="Times New Roman" w:hAnsi="Arial" w:cs="Arial"/>
                <w:color w:val="000000"/>
                <w:sz w:val="24"/>
                <w:szCs w:val="24"/>
                <w:lang w:eastAsia="ru-RU"/>
              </w:rPr>
              <w:lastRenderedPageBreak/>
              <w:t>ную дату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исполнено на отчетную дату &lt;6&gt;</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w:t>
            </w:r>
            <w:r w:rsidRPr="00AA18A9">
              <w:rPr>
                <w:rFonts w:ascii="Arial" w:eastAsia="Times New Roman" w:hAnsi="Arial" w:cs="Arial"/>
                <w:color w:val="000000"/>
                <w:sz w:val="24"/>
                <w:szCs w:val="24"/>
                <w:lang w:eastAsia="ru-RU"/>
              </w:rPr>
              <w:lastRenderedPageBreak/>
              <w:t>ля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(наименование показате</w:t>
            </w:r>
            <w:r w:rsidRPr="00AA18A9">
              <w:rPr>
                <w:rFonts w:ascii="Arial" w:eastAsia="Times New Roman" w:hAnsi="Arial" w:cs="Arial"/>
                <w:color w:val="000000"/>
                <w:sz w:val="24"/>
                <w:szCs w:val="24"/>
                <w:lang w:eastAsia="ru-RU"/>
              </w:rPr>
              <w:lastRenderedPageBreak/>
              <w:t>ля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(наименование показате</w:t>
            </w:r>
            <w:r w:rsidRPr="00AA18A9">
              <w:rPr>
                <w:rFonts w:ascii="Arial" w:eastAsia="Times New Roman" w:hAnsi="Arial" w:cs="Arial"/>
                <w:color w:val="000000"/>
                <w:sz w:val="24"/>
                <w:szCs w:val="24"/>
                <w:lang w:eastAsia="ru-RU"/>
              </w:rPr>
              <w:lastRenderedPageBreak/>
              <w:t>ля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(наименование показате</w:t>
            </w:r>
            <w:r w:rsidRPr="00AA18A9">
              <w:rPr>
                <w:rFonts w:ascii="Arial" w:eastAsia="Times New Roman" w:hAnsi="Arial" w:cs="Arial"/>
                <w:color w:val="000000"/>
                <w:sz w:val="24"/>
                <w:szCs w:val="24"/>
                <w:lang w:eastAsia="ru-RU"/>
              </w:rPr>
              <w:lastRenderedPageBreak/>
              <w:t>ля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(наименование показате</w:t>
            </w:r>
            <w:r w:rsidRPr="00AA18A9">
              <w:rPr>
                <w:rFonts w:ascii="Arial" w:eastAsia="Times New Roman" w:hAnsi="Arial" w:cs="Arial"/>
                <w:color w:val="000000"/>
                <w:sz w:val="24"/>
                <w:szCs w:val="24"/>
                <w:lang w:eastAsia="ru-RU"/>
              </w:rPr>
              <w:lastRenderedPageBreak/>
              <w:t>ля &lt;4&gt;)</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5</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6</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7</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8</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14</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16</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Часть II. Сведения о выполняемых работах &lt;3&gt;</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Раздел 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6508"/>
        <w:gridCol w:w="2572"/>
        <w:gridCol w:w="183"/>
      </w:tblGrid>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 Наименование работы ____________________________</w:t>
            </w:r>
          </w:p>
        </w:tc>
        <w:tc>
          <w:tcPr>
            <w:tcW w:w="0" w:type="auto"/>
            <w:vMerge w:val="restart"/>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Код по региональному перечню</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w:t>
            </w:r>
          </w:p>
        </w:tc>
        <w:tc>
          <w:tcPr>
            <w:tcW w:w="0" w:type="auto"/>
            <w:vMerge/>
            <w:tcBorders>
              <w:top w:val="nil"/>
              <w:left w:val="nil"/>
              <w:bottom w:val="nil"/>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vMerge/>
            <w:tcBorders>
              <w:top w:val="nil"/>
              <w:left w:val="nil"/>
              <w:bottom w:val="nil"/>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 Категории потребителей работы ___________________</w:t>
            </w:r>
          </w:p>
        </w:tc>
        <w:tc>
          <w:tcPr>
            <w:tcW w:w="0" w:type="auto"/>
            <w:vMerge/>
            <w:tcBorders>
              <w:top w:val="nil"/>
              <w:left w:val="nil"/>
              <w:bottom w:val="nil"/>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tcBorders>
              <w:top w:val="nil"/>
              <w:left w:val="nil"/>
              <w:bottom w:val="nil"/>
              <w:right w:val="nil"/>
            </w:tcBorders>
            <w:shd w:val="clear" w:color="auto" w:fill="FFFFFF"/>
            <w:tcMar>
              <w:top w:w="0" w:type="dxa"/>
              <w:left w:w="0" w:type="dxa"/>
              <w:bottom w:w="0"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________________________________________________</w:t>
            </w:r>
          </w:p>
        </w:tc>
        <w:tc>
          <w:tcPr>
            <w:tcW w:w="0" w:type="auto"/>
            <w:vMerge/>
            <w:tcBorders>
              <w:top w:val="nil"/>
              <w:left w:val="nil"/>
              <w:bottom w:val="nil"/>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3. Сведения о фактическом достижении показателей, характеризующих объем </w:t>
      </w:r>
      <w:proofErr w:type="gramStart"/>
      <w:r w:rsidRPr="00AA18A9">
        <w:rPr>
          <w:rFonts w:ascii="Arial" w:eastAsia="Times New Roman" w:hAnsi="Arial" w:cs="Arial"/>
          <w:color w:val="000000"/>
          <w:sz w:val="24"/>
          <w:szCs w:val="24"/>
          <w:lang w:eastAsia="ru-RU"/>
        </w:rPr>
        <w:t>и(</w:t>
      </w:r>
      <w:proofErr w:type="gramEnd"/>
      <w:r w:rsidRPr="00AA18A9">
        <w:rPr>
          <w:rFonts w:ascii="Arial" w:eastAsia="Times New Roman" w:hAnsi="Arial" w:cs="Arial"/>
          <w:color w:val="000000"/>
          <w:sz w:val="24"/>
          <w:szCs w:val="24"/>
          <w:lang w:eastAsia="ru-RU"/>
        </w:rPr>
        <w:t>или) качество работы:</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3.1. Сведения о фактическом достижении показателей, характеризующих качество работы:</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87"/>
        <w:gridCol w:w="680"/>
        <w:gridCol w:w="619"/>
        <w:gridCol w:w="619"/>
        <w:gridCol w:w="680"/>
        <w:gridCol w:w="619"/>
        <w:gridCol w:w="680"/>
        <w:gridCol w:w="680"/>
        <w:gridCol w:w="286"/>
        <w:gridCol w:w="734"/>
        <w:gridCol w:w="734"/>
        <w:gridCol w:w="529"/>
        <w:gridCol w:w="598"/>
        <w:gridCol w:w="694"/>
        <w:gridCol w:w="582"/>
      </w:tblGrid>
      <w:tr w:rsidR="00AA18A9" w:rsidRPr="00AA18A9" w:rsidTr="00AA18A9">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Уникальный номер реестровой записи &lt;4&gt;</w:t>
            </w:r>
          </w:p>
        </w:tc>
        <w:tc>
          <w:tcPr>
            <w:tcW w:w="0" w:type="auto"/>
            <w:gridSpan w:val="3"/>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характеризующий содержание работы</w:t>
            </w:r>
          </w:p>
        </w:tc>
        <w:tc>
          <w:tcPr>
            <w:tcW w:w="0" w:type="auto"/>
            <w:gridSpan w:val="2"/>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характеризующий условия (формы) выполнения работы</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качества работы</w:t>
            </w:r>
          </w:p>
        </w:tc>
      </w:tr>
      <w:tr w:rsidR="00AA18A9" w:rsidRPr="00AA18A9" w:rsidTr="00AA18A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gridSpan w:val="2"/>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единица измерения</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значение</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допустимое (возможное) отклонение &lt;7&gt;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отклонение, превышающее допустимое (возможное) отклонение &lt;8&gt;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причина отклонения</w:t>
            </w:r>
          </w:p>
        </w:tc>
      </w:tr>
      <w:tr w:rsidR="00AA18A9" w:rsidRPr="00AA18A9" w:rsidTr="00AA18A9">
        <w:trPr>
          <w:trHeight w:val="276"/>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утверждено в муниципальном задании на год &lt;4&gt;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утверждено в муниципальном задании на отчетную дату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исполнено на отчетную дату &lt;6&gt;</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код по ОКЕИ &lt;4&gt;</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5</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6</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7</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8</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15</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3.2. Сведения о фактическом достижении показателей, характеризующих объем работы:</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63"/>
        <w:gridCol w:w="647"/>
        <w:gridCol w:w="585"/>
        <w:gridCol w:w="585"/>
        <w:gridCol w:w="647"/>
        <w:gridCol w:w="585"/>
        <w:gridCol w:w="647"/>
        <w:gridCol w:w="647"/>
        <w:gridCol w:w="334"/>
        <w:gridCol w:w="698"/>
        <w:gridCol w:w="698"/>
        <w:gridCol w:w="506"/>
        <w:gridCol w:w="571"/>
        <w:gridCol w:w="661"/>
        <w:gridCol w:w="537"/>
        <w:gridCol w:w="410"/>
      </w:tblGrid>
      <w:tr w:rsidR="00AA18A9" w:rsidRPr="00AA18A9" w:rsidTr="00AA18A9">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Уникальный номер реестровой записи &lt;4&gt;</w:t>
            </w:r>
          </w:p>
        </w:tc>
        <w:tc>
          <w:tcPr>
            <w:tcW w:w="0" w:type="auto"/>
            <w:gridSpan w:val="3"/>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характеризующий содержание работы</w:t>
            </w:r>
          </w:p>
        </w:tc>
        <w:tc>
          <w:tcPr>
            <w:tcW w:w="0" w:type="auto"/>
            <w:gridSpan w:val="2"/>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характеризующий условия (формы) выполнения работы</w:t>
            </w:r>
          </w:p>
        </w:tc>
        <w:tc>
          <w:tcPr>
            <w:tcW w:w="0" w:type="auto"/>
            <w:gridSpan w:val="9"/>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Показатель объема работы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Размер платы (цена, тариф)</w:t>
            </w:r>
          </w:p>
        </w:tc>
      </w:tr>
      <w:tr w:rsidR="00AA18A9" w:rsidRPr="00AA18A9" w:rsidTr="00AA18A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gridSpan w:val="2"/>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единица измерения</w:t>
            </w:r>
          </w:p>
        </w:tc>
        <w:tc>
          <w:tcPr>
            <w:tcW w:w="0" w:type="auto"/>
            <w:gridSpan w:val="3"/>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значение</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допустимое (возможное) отклонение &lt;7&gt;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отклонение, превышающее допустимое (возможное) отклонение &lt;8&gt;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причина отклонения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rPr>
          <w:trHeight w:val="276"/>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3"/>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&lt;4&gt;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код по ОКЕИ &lt;4&gt;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утверждено в муниципальном задании на год &lt;4&gt;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утверждено в муниципальном задании на отчетную дату &lt;5&gt;</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исполнено на отчетную дату &lt;6&gt;</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наименование показателя &lt;4&gt;</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A18A9" w:rsidRPr="00AA18A9" w:rsidRDefault="00AA18A9" w:rsidP="00AA18A9">
            <w:pPr>
              <w:spacing w:after="0" w:line="240" w:lineRule="auto"/>
              <w:rPr>
                <w:rFonts w:ascii="Arial" w:eastAsia="Times New Roman" w:hAnsi="Arial" w:cs="Arial"/>
                <w:color w:val="000000"/>
                <w:sz w:val="24"/>
                <w:szCs w:val="24"/>
                <w:lang w:eastAsia="ru-RU"/>
              </w:rPr>
            </w:pP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4</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5</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6</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7</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8</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9</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10</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11</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12</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13</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14</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16</w:t>
            </w:r>
          </w:p>
        </w:tc>
      </w:tr>
      <w:tr w:rsidR="00AA18A9" w:rsidRPr="00AA18A9" w:rsidTr="00AA18A9">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nil"/>
            </w:tcBorders>
            <w:shd w:val="clear" w:color="auto" w:fill="FFFFFF"/>
            <w:tcMar>
              <w:top w:w="101" w:type="dxa"/>
              <w:left w:w="58" w:type="dxa"/>
              <w:bottom w:w="101" w:type="dxa"/>
              <w:right w:w="0"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1" w:type="dxa"/>
              <w:left w:w="58" w:type="dxa"/>
              <w:bottom w:w="101" w:type="dxa"/>
              <w:right w:w="58" w:type="dxa"/>
            </w:tcMar>
            <w:hideMark/>
          </w:tcPr>
          <w:p w:rsidR="00AA18A9" w:rsidRPr="00AA18A9" w:rsidRDefault="00AA18A9" w:rsidP="00AA18A9">
            <w:pPr>
              <w:spacing w:after="0" w:line="240" w:lineRule="auto"/>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tc>
      </w:tr>
    </w:tbl>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3</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Руководитель</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(уполномоченное лицо) _____________ ___________ _____________________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(должность) (подпись) (расшифровка подписи)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 __________ 20__ г.</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____________________</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&lt;1</w:t>
      </w:r>
      <w:proofErr w:type="gramStart"/>
      <w:r w:rsidRPr="00AA18A9">
        <w:rPr>
          <w:rFonts w:ascii="Arial" w:eastAsia="Times New Roman" w:hAnsi="Arial" w:cs="Arial"/>
          <w:color w:val="000000"/>
          <w:sz w:val="24"/>
          <w:szCs w:val="24"/>
          <w:lang w:eastAsia="ru-RU"/>
        </w:rPr>
        <w:t>&gt; У</w:t>
      </w:r>
      <w:proofErr w:type="gramEnd"/>
      <w:r w:rsidRPr="00AA18A9">
        <w:rPr>
          <w:rFonts w:ascii="Arial" w:eastAsia="Times New Roman" w:hAnsi="Arial" w:cs="Arial"/>
          <w:color w:val="000000"/>
          <w:sz w:val="24"/>
          <w:szCs w:val="24"/>
          <w:lang w:eastAsia="ru-RU"/>
        </w:rPr>
        <w:t>казывается номер муниципального задания, по которому формируется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отчет.</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&lt;2</w:t>
      </w:r>
      <w:proofErr w:type="gramStart"/>
      <w:r w:rsidRPr="00AA18A9">
        <w:rPr>
          <w:rFonts w:ascii="Arial" w:eastAsia="Times New Roman" w:hAnsi="Arial" w:cs="Arial"/>
          <w:color w:val="000000"/>
          <w:sz w:val="24"/>
          <w:szCs w:val="24"/>
          <w:lang w:eastAsia="ru-RU"/>
        </w:rPr>
        <w:t>&gt; У</w:t>
      </w:r>
      <w:proofErr w:type="gramEnd"/>
      <w:r w:rsidRPr="00AA18A9">
        <w:rPr>
          <w:rFonts w:ascii="Arial" w:eastAsia="Times New Roman" w:hAnsi="Arial" w:cs="Arial"/>
          <w:color w:val="000000"/>
          <w:sz w:val="24"/>
          <w:szCs w:val="24"/>
          <w:lang w:eastAsia="ru-RU"/>
        </w:rPr>
        <w:t>казывается дата, на которую составляется отчет.</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&lt;3</w:t>
      </w:r>
      <w:proofErr w:type="gramStart"/>
      <w:r w:rsidRPr="00AA18A9">
        <w:rPr>
          <w:rFonts w:ascii="Arial" w:eastAsia="Times New Roman" w:hAnsi="Arial" w:cs="Arial"/>
          <w:color w:val="000000"/>
          <w:sz w:val="24"/>
          <w:szCs w:val="24"/>
          <w:lang w:eastAsia="ru-RU"/>
        </w:rPr>
        <w:t>&gt; Ф</w:t>
      </w:r>
      <w:proofErr w:type="gramEnd"/>
      <w:r w:rsidRPr="00AA18A9">
        <w:rPr>
          <w:rFonts w:ascii="Arial" w:eastAsia="Times New Roman" w:hAnsi="Arial" w:cs="Arial"/>
          <w:color w:val="000000"/>
          <w:sz w:val="24"/>
          <w:szCs w:val="24"/>
          <w:lang w:eastAsia="ru-RU"/>
        </w:rPr>
        <w:t>ормируется при установлении муниципального задания на оказание</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муниципальной услуги (услуг) и выполнение работы (работ) и содержит</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требования к оказанию муниципальной услуги (услуг) и выполнению работы</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(работ) раздельно по каждой из муниципальных услуг (работ) с указанием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порядкового номера раздела.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&lt;4</w:t>
      </w:r>
      <w:proofErr w:type="gramStart"/>
      <w:r w:rsidRPr="00AA18A9">
        <w:rPr>
          <w:rFonts w:ascii="Arial" w:eastAsia="Times New Roman" w:hAnsi="Arial" w:cs="Arial"/>
          <w:color w:val="000000"/>
          <w:sz w:val="24"/>
          <w:szCs w:val="24"/>
          <w:lang w:eastAsia="ru-RU"/>
        </w:rPr>
        <w:t>&gt; Ф</w:t>
      </w:r>
      <w:proofErr w:type="gramEnd"/>
      <w:r w:rsidRPr="00AA18A9">
        <w:rPr>
          <w:rFonts w:ascii="Arial" w:eastAsia="Times New Roman" w:hAnsi="Arial" w:cs="Arial"/>
          <w:color w:val="000000"/>
          <w:sz w:val="24"/>
          <w:szCs w:val="24"/>
          <w:lang w:eastAsia="ru-RU"/>
        </w:rPr>
        <w:t>ормируется в соответствии с муниципальным заданием.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&lt;5</w:t>
      </w:r>
      <w:proofErr w:type="gramStart"/>
      <w:r w:rsidRPr="00AA18A9">
        <w:rPr>
          <w:rFonts w:ascii="Arial" w:eastAsia="Times New Roman" w:hAnsi="Arial" w:cs="Arial"/>
          <w:color w:val="000000"/>
          <w:sz w:val="24"/>
          <w:szCs w:val="24"/>
          <w:lang w:eastAsia="ru-RU"/>
        </w:rPr>
        <w:t>&gt; З</w:t>
      </w:r>
      <w:proofErr w:type="gramEnd"/>
      <w:r w:rsidRPr="00AA18A9">
        <w:rPr>
          <w:rFonts w:ascii="Arial" w:eastAsia="Times New Roman" w:hAnsi="Arial" w:cs="Arial"/>
          <w:color w:val="000000"/>
          <w:sz w:val="24"/>
          <w:szCs w:val="24"/>
          <w:lang w:eastAsia="ru-RU"/>
        </w:rPr>
        <w:t>аполняется в случае установления главным распорядителем средств</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бюджета города Липецка, </w:t>
      </w:r>
      <w:proofErr w:type="gramStart"/>
      <w:r w:rsidRPr="00AA18A9">
        <w:rPr>
          <w:rFonts w:ascii="Arial" w:eastAsia="Times New Roman" w:hAnsi="Arial" w:cs="Arial"/>
          <w:color w:val="000000"/>
          <w:sz w:val="24"/>
          <w:szCs w:val="24"/>
          <w:lang w:eastAsia="ru-RU"/>
        </w:rPr>
        <w:t>осуществляющим</w:t>
      </w:r>
      <w:proofErr w:type="gramEnd"/>
      <w:r w:rsidRPr="00AA18A9">
        <w:rPr>
          <w:rFonts w:ascii="Arial" w:eastAsia="Times New Roman" w:hAnsi="Arial" w:cs="Arial"/>
          <w:color w:val="000000"/>
          <w:sz w:val="24"/>
          <w:szCs w:val="24"/>
          <w:lang w:eastAsia="ru-RU"/>
        </w:rPr>
        <w:t xml:space="preserve"> функции и полномочия учредителя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lastRenderedPageBreak/>
        <w:t>муниципальных учреждений, требования о представлении промежуточного отчета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о выполнении муниципального задания. При установлении показателя достижения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результатов выполнения муниципального задания на отчетную дату в процентах</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от годового объема оказания муниципальной услуги (выполнения работы)</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рассчитывается путем умножения годового объема муниципальной услуги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(работы) на установленный процент достижения результатов выполнения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муниципального задания на отчетную дату, в том числе с учетом</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неравномерного оказания муниципальных услуг (выполнения работ) в течение</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календарного года. При установлении показателя достижения результатов</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выполнения муниципального задания на отчетную дату в абсолютных величинах</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заполняется в соответствии с муниципальным заданием (в том числе с учетом</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неравномерного оказания муниципальных услуг (выполнения работ) в течение</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календарного года).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&lt;6</w:t>
      </w:r>
      <w:proofErr w:type="gramStart"/>
      <w:r w:rsidRPr="00AA18A9">
        <w:rPr>
          <w:rFonts w:ascii="Arial" w:eastAsia="Times New Roman" w:hAnsi="Arial" w:cs="Arial"/>
          <w:color w:val="000000"/>
          <w:sz w:val="24"/>
          <w:szCs w:val="24"/>
          <w:lang w:eastAsia="ru-RU"/>
        </w:rPr>
        <w:t>&gt; В</w:t>
      </w:r>
      <w:proofErr w:type="gramEnd"/>
      <w:r w:rsidRPr="00AA18A9">
        <w:rPr>
          <w:rFonts w:ascii="Arial" w:eastAsia="Times New Roman" w:hAnsi="Arial" w:cs="Arial"/>
          <w:color w:val="000000"/>
          <w:sz w:val="24"/>
          <w:szCs w:val="24"/>
          <w:lang w:eastAsia="ru-RU"/>
        </w:rPr>
        <w:t xml:space="preserve"> предварительном отчете указываются показатели объема и (или) качества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муниципальной услуги (работы), запланированные к исполнению по завершении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текущего финансового года.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&lt;7</w:t>
      </w:r>
      <w:proofErr w:type="gramStart"/>
      <w:r w:rsidRPr="00AA18A9">
        <w:rPr>
          <w:rFonts w:ascii="Arial" w:eastAsia="Times New Roman" w:hAnsi="Arial" w:cs="Arial"/>
          <w:color w:val="000000"/>
          <w:sz w:val="24"/>
          <w:szCs w:val="24"/>
          <w:lang w:eastAsia="ru-RU"/>
        </w:rPr>
        <w:t>&gt; Р</w:t>
      </w:r>
      <w:proofErr w:type="gramEnd"/>
      <w:r w:rsidRPr="00AA18A9">
        <w:rPr>
          <w:rFonts w:ascii="Arial" w:eastAsia="Times New Roman" w:hAnsi="Arial" w:cs="Arial"/>
          <w:color w:val="000000"/>
          <w:sz w:val="24"/>
          <w:szCs w:val="24"/>
          <w:lang w:eastAsia="ru-RU"/>
        </w:rPr>
        <w:t>ассчитывается путем умножения значения показателя объема и (или)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качества муниципальной услуги (работы), установленного в </w:t>
      </w:r>
      <w:proofErr w:type="gramStart"/>
      <w:r w:rsidRPr="00AA18A9">
        <w:rPr>
          <w:rFonts w:ascii="Arial" w:eastAsia="Times New Roman" w:hAnsi="Arial" w:cs="Arial"/>
          <w:color w:val="000000"/>
          <w:sz w:val="24"/>
          <w:szCs w:val="24"/>
          <w:lang w:eastAsia="ru-RU"/>
        </w:rPr>
        <w:t>муниципальном</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задании</w:t>
      </w:r>
      <w:proofErr w:type="gramEnd"/>
      <w:r w:rsidRPr="00AA18A9">
        <w:rPr>
          <w:rFonts w:ascii="Arial" w:eastAsia="Times New Roman" w:hAnsi="Arial" w:cs="Arial"/>
          <w:color w:val="000000"/>
          <w:sz w:val="24"/>
          <w:szCs w:val="24"/>
          <w:lang w:eastAsia="ru-RU"/>
        </w:rPr>
        <w:t xml:space="preserve"> (графа 10), на установленное в муниципальном задании значение</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допустимого (возможного) отклонения от установленных показателей качества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(объема) муниципальной услуги (работы), в пределах которого </w:t>
      </w:r>
      <w:proofErr w:type="gramStart"/>
      <w:r w:rsidRPr="00AA18A9">
        <w:rPr>
          <w:rFonts w:ascii="Arial" w:eastAsia="Times New Roman" w:hAnsi="Arial" w:cs="Arial"/>
          <w:color w:val="000000"/>
          <w:sz w:val="24"/>
          <w:szCs w:val="24"/>
          <w:lang w:eastAsia="ru-RU"/>
        </w:rPr>
        <w:t>муниципальное</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задание считается выполненным (в процентах), при установлении </w:t>
      </w:r>
      <w:proofErr w:type="gramStart"/>
      <w:r w:rsidRPr="00AA18A9">
        <w:rPr>
          <w:rFonts w:ascii="Arial" w:eastAsia="Times New Roman" w:hAnsi="Arial" w:cs="Arial"/>
          <w:color w:val="000000"/>
          <w:sz w:val="24"/>
          <w:szCs w:val="24"/>
          <w:lang w:eastAsia="ru-RU"/>
        </w:rPr>
        <w:t>допустимого</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(возможного) отклонения от установленных показателей качества (объема)</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муниципальной услуги (работы) в абсолютных величинах заполняется </w:t>
      </w:r>
      <w:proofErr w:type="gramStart"/>
      <w:r w:rsidRPr="00AA18A9">
        <w:rPr>
          <w:rFonts w:ascii="Arial" w:eastAsia="Times New Roman" w:hAnsi="Arial" w:cs="Arial"/>
          <w:color w:val="000000"/>
          <w:sz w:val="24"/>
          <w:szCs w:val="24"/>
          <w:lang w:eastAsia="ru-RU"/>
        </w:rPr>
        <w:t>в</w:t>
      </w:r>
      <w:proofErr w:type="gramEnd"/>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18A9">
        <w:rPr>
          <w:rFonts w:ascii="Arial" w:eastAsia="Times New Roman" w:hAnsi="Arial" w:cs="Arial"/>
          <w:color w:val="000000"/>
          <w:sz w:val="24"/>
          <w:szCs w:val="24"/>
          <w:lang w:eastAsia="ru-RU"/>
        </w:rPr>
        <w:t>соответствии</w:t>
      </w:r>
      <w:proofErr w:type="gramEnd"/>
      <w:r w:rsidRPr="00AA18A9">
        <w:rPr>
          <w:rFonts w:ascii="Arial" w:eastAsia="Times New Roman" w:hAnsi="Arial" w:cs="Arial"/>
          <w:color w:val="000000"/>
          <w:sz w:val="24"/>
          <w:szCs w:val="24"/>
          <w:lang w:eastAsia="ru-RU"/>
        </w:rPr>
        <w:t xml:space="preserve"> с муниципальным заданием. Значение указывается в единицах</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xml:space="preserve">измерения показателя, </w:t>
      </w:r>
      <w:proofErr w:type="gramStart"/>
      <w:r w:rsidRPr="00AA18A9">
        <w:rPr>
          <w:rFonts w:ascii="Arial" w:eastAsia="Times New Roman" w:hAnsi="Arial" w:cs="Arial"/>
          <w:color w:val="000000"/>
          <w:sz w:val="24"/>
          <w:szCs w:val="24"/>
          <w:lang w:eastAsia="ru-RU"/>
        </w:rPr>
        <w:t>установленных</w:t>
      </w:r>
      <w:proofErr w:type="gramEnd"/>
      <w:r w:rsidRPr="00AA18A9">
        <w:rPr>
          <w:rFonts w:ascii="Arial" w:eastAsia="Times New Roman" w:hAnsi="Arial" w:cs="Arial"/>
          <w:color w:val="000000"/>
          <w:sz w:val="24"/>
          <w:szCs w:val="24"/>
          <w:lang w:eastAsia="ru-RU"/>
        </w:rPr>
        <w:t xml:space="preserve"> в муниципальном задании (графа 8), в</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целых единицах. Значение менее 0,5 единицы отбрасывается, а 0,5 единицы и</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более округляется до целой единицы. В случае если единицей объема работы</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является работа в целом, показатели граф 13 и 14 пункта 3.2 части 2</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настоящего отчета не рассчитываются.</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&lt;8</w:t>
      </w:r>
      <w:proofErr w:type="gramStart"/>
      <w:r w:rsidRPr="00AA18A9">
        <w:rPr>
          <w:rFonts w:ascii="Arial" w:eastAsia="Times New Roman" w:hAnsi="Arial" w:cs="Arial"/>
          <w:color w:val="000000"/>
          <w:sz w:val="24"/>
          <w:szCs w:val="24"/>
          <w:lang w:eastAsia="ru-RU"/>
        </w:rPr>
        <w:t>&gt; Р</w:t>
      </w:r>
      <w:proofErr w:type="gramEnd"/>
      <w:r w:rsidRPr="00AA18A9">
        <w:rPr>
          <w:rFonts w:ascii="Arial" w:eastAsia="Times New Roman" w:hAnsi="Arial" w:cs="Arial"/>
          <w:color w:val="000000"/>
          <w:sz w:val="24"/>
          <w:szCs w:val="24"/>
          <w:lang w:eastAsia="ru-RU"/>
        </w:rPr>
        <w:t>ассчитывается при формировании отчета за год как разница показателей</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граф 10, 12 и 13.</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AA18A9" w:rsidRPr="00AA18A9" w:rsidRDefault="00AA18A9" w:rsidP="00AA18A9">
      <w:pPr>
        <w:shd w:val="clear" w:color="auto" w:fill="FFFFFF"/>
        <w:spacing w:after="0" w:line="240" w:lineRule="auto"/>
        <w:ind w:firstLine="567"/>
        <w:jc w:val="both"/>
        <w:rPr>
          <w:rFonts w:ascii="Arial" w:eastAsia="Times New Roman" w:hAnsi="Arial" w:cs="Arial"/>
          <w:color w:val="000000"/>
          <w:sz w:val="24"/>
          <w:szCs w:val="24"/>
          <w:lang w:eastAsia="ru-RU"/>
        </w:rPr>
      </w:pPr>
      <w:r w:rsidRPr="00AA18A9">
        <w:rPr>
          <w:rFonts w:ascii="Arial" w:eastAsia="Times New Roman" w:hAnsi="Arial" w:cs="Arial"/>
          <w:color w:val="000000"/>
          <w:sz w:val="24"/>
          <w:szCs w:val="24"/>
          <w:lang w:eastAsia="ru-RU"/>
        </w:rPr>
        <w:t> </w:t>
      </w:r>
    </w:p>
    <w:p w:rsidR="000506ED" w:rsidRDefault="000506ED"/>
    <w:sectPr w:rsidR="00050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4F"/>
    <w:rsid w:val="000506ED"/>
    <w:rsid w:val="003F6C06"/>
    <w:rsid w:val="00AA18A9"/>
    <w:rsid w:val="00F06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A18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18A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A1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A18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8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A18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18A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A1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A18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1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1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8472</Words>
  <Characters>48293</Characters>
  <Application>Microsoft Office Word</Application>
  <DocSecurity>0</DocSecurity>
  <Lines>402</Lines>
  <Paragraphs>113</Paragraphs>
  <ScaleCrop>false</ScaleCrop>
  <Company/>
  <LinksUpToDate>false</LinksUpToDate>
  <CharactersWithSpaces>56652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2022-10-21T07:39:00Z</dcterms:created>
  <dcterms:modified xsi:type="dcterms:W3CDTF">2022-10-25T07:30:00Z</dcterms:modified>
</cp:coreProperties>
</file>